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1"/>
        <w:tblW w:w="12042" w:type="dxa"/>
        <w:tblLook w:val="0000" w:firstRow="0" w:lastRow="0" w:firstColumn="0" w:lastColumn="0" w:noHBand="0" w:noVBand="0"/>
      </w:tblPr>
      <w:tblGrid>
        <w:gridCol w:w="12042"/>
      </w:tblGrid>
      <w:tr w:rsidR="005042A8" w14:paraId="26535507" w14:textId="77777777" w:rsidTr="001623AB">
        <w:trPr>
          <w:trHeight w:val="107"/>
        </w:trPr>
        <w:tc>
          <w:tcPr>
            <w:tcW w:w="12042" w:type="dxa"/>
            <w:tcBorders>
              <w:bottom w:val="single" w:sz="12" w:space="0" w:color="auto"/>
            </w:tcBorders>
          </w:tcPr>
          <w:p w14:paraId="62D52758" w14:textId="1E6E0CA0" w:rsidR="005042A8" w:rsidRPr="004F0616" w:rsidRDefault="005042A8" w:rsidP="005042A8">
            <w:pPr>
              <w:pStyle w:val="Heading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</w:pPr>
            <w:r w:rsidRPr="004F0616"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  <w:t>Education</w:t>
            </w:r>
          </w:p>
        </w:tc>
      </w:tr>
      <w:tr w:rsidR="005042A8" w:rsidRPr="00B473C1" w14:paraId="5BDAB2D5" w14:textId="77777777" w:rsidTr="001623AB">
        <w:trPr>
          <w:trHeight w:val="645"/>
        </w:trPr>
        <w:tc>
          <w:tcPr>
            <w:tcW w:w="12042" w:type="dxa"/>
            <w:tcBorders>
              <w:top w:val="single" w:sz="12" w:space="0" w:color="auto"/>
            </w:tcBorders>
          </w:tcPr>
          <w:p w14:paraId="65F1C342" w14:textId="1B948054" w:rsidR="005042A8" w:rsidRPr="00B473C1" w:rsidRDefault="00BD2090" w:rsidP="005042A8">
            <w:pPr>
              <w:widowControl w:val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Baruch</w:t>
            </w:r>
            <w:r w:rsidR="0046699B" w:rsidRPr="00B57AD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CUNY</w:t>
            </w:r>
            <w:r w:rsidR="005042A8" w:rsidRPr="00B57AD2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College</w:t>
            </w:r>
            <w:r w:rsidR="008F5A69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="008F5A69" w:rsidRPr="008F5A69">
              <w:rPr>
                <w:color w:val="0D0D0D" w:themeColor="text1" w:themeTint="F2"/>
                <w:sz w:val="20"/>
                <w:szCs w:val="20"/>
              </w:rPr>
              <w:t>GPA 3.0</w:t>
            </w:r>
            <w:r w:rsidR="005042A8" w:rsidRPr="008F5A69"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</w:t>
            </w:r>
            <w:r w:rsidR="0046699B" w:rsidRPr="008F5A69">
              <w:rPr>
                <w:color w:val="0D0D0D" w:themeColor="text1" w:themeTint="F2"/>
                <w:sz w:val="20"/>
                <w:szCs w:val="20"/>
              </w:rPr>
              <w:t xml:space="preserve">                   </w:t>
            </w:r>
            <w:r w:rsidR="00050ECE" w:rsidRPr="008F5A69">
              <w:rPr>
                <w:color w:val="0D0D0D" w:themeColor="text1" w:themeTint="F2"/>
                <w:sz w:val="20"/>
                <w:szCs w:val="20"/>
              </w:rPr>
              <w:t xml:space="preserve">           </w:t>
            </w:r>
            <w:r w:rsidR="00B473C1" w:rsidRPr="008F5A69">
              <w:rPr>
                <w:color w:val="0D0D0D" w:themeColor="text1" w:themeTint="F2"/>
                <w:sz w:val="20"/>
                <w:szCs w:val="20"/>
              </w:rPr>
              <w:t xml:space="preserve">                                        </w:t>
            </w:r>
            <w:r w:rsidR="008F5A6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050ECE" w:rsidRPr="008F5A69">
              <w:rPr>
                <w:color w:val="0D0D0D" w:themeColor="text1" w:themeTint="F2"/>
                <w:sz w:val="20"/>
                <w:szCs w:val="20"/>
              </w:rPr>
              <w:t xml:space="preserve">   </w:t>
            </w:r>
            <w:r w:rsidR="0046699B" w:rsidRPr="008F5A69">
              <w:rPr>
                <w:i/>
                <w:iCs/>
                <w:color w:val="0D0D0D" w:themeColor="text1" w:themeTint="F2"/>
                <w:sz w:val="20"/>
                <w:szCs w:val="20"/>
              </w:rPr>
              <w:t>New York</w:t>
            </w:r>
            <w:r w:rsidR="005042A8" w:rsidRPr="008F5A69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, </w:t>
            </w:r>
            <w:r w:rsidR="00B57AD2" w:rsidRPr="008F5A69">
              <w:rPr>
                <w:i/>
                <w:iCs/>
                <w:color w:val="0D0D0D" w:themeColor="text1" w:themeTint="F2"/>
                <w:sz w:val="20"/>
                <w:szCs w:val="20"/>
              </w:rPr>
              <w:t>NY</w:t>
            </w:r>
          </w:p>
          <w:p w14:paraId="1B3BF810" w14:textId="6077F686" w:rsidR="00BF0CCF" w:rsidRDefault="00825C51" w:rsidP="005042A8">
            <w:pPr>
              <w:widowControl w:val="0"/>
              <w:rPr>
                <w:color w:val="0D0D0D" w:themeColor="text1" w:themeTint="F2"/>
                <w:sz w:val="20"/>
                <w:szCs w:val="20"/>
              </w:rPr>
            </w:pPr>
            <w:r w:rsidRPr="001E31F9">
              <w:rPr>
                <w:bCs/>
                <w:sz w:val="20"/>
                <w:szCs w:val="20"/>
              </w:rPr>
              <w:t xml:space="preserve">Bachelor of </w:t>
            </w:r>
            <w:r w:rsidR="00BD2090">
              <w:rPr>
                <w:color w:val="0D0D0D" w:themeColor="text1" w:themeTint="F2"/>
                <w:sz w:val="20"/>
                <w:szCs w:val="20"/>
              </w:rPr>
              <w:t>Marketing Management</w:t>
            </w:r>
            <w:r w:rsidR="00B473C1" w:rsidRPr="00B473C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F5A69">
              <w:rPr>
                <w:color w:val="0D0D0D" w:themeColor="text1" w:themeTint="F2"/>
                <w:sz w:val="20"/>
                <w:szCs w:val="20"/>
              </w:rPr>
              <w:t xml:space="preserve">                      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1F3768">
              <w:rPr>
                <w:color w:val="0D0D0D" w:themeColor="text1" w:themeTint="F2"/>
                <w:sz w:val="20"/>
                <w:szCs w:val="20"/>
              </w:rPr>
              <w:t xml:space="preserve">           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5042A8" w:rsidRPr="00B473C1">
              <w:rPr>
                <w:color w:val="0D0D0D" w:themeColor="text1" w:themeTint="F2"/>
                <w:sz w:val="20"/>
                <w:szCs w:val="20"/>
              </w:rPr>
              <w:t>Expected Graduation: May 202</w:t>
            </w:r>
            <w:r w:rsidR="00C05C83" w:rsidRPr="00B473C1">
              <w:rPr>
                <w:color w:val="0D0D0D" w:themeColor="text1" w:themeTint="F2"/>
                <w:sz w:val="20"/>
                <w:szCs w:val="20"/>
              </w:rPr>
              <w:t>2</w:t>
            </w:r>
          </w:p>
          <w:p w14:paraId="3576A5DB" w14:textId="6ADC0CAA" w:rsidR="00B57AD2" w:rsidRPr="00B57AD2" w:rsidRDefault="00B473C1" w:rsidP="00B57AD2">
            <w:pPr>
              <w:pStyle w:val="pv-accomplishments-blocksummary-list-item"/>
              <w:numPr>
                <w:ilvl w:val="0"/>
                <w:numId w:val="10"/>
              </w:numPr>
              <w:spacing w:before="0" w:beforeAutospacing="0" w:after="0" w:afterAutospacing="0"/>
              <w:ind w:left="0"/>
              <w:textAlignment w:val="baseline"/>
              <w:rPr>
                <w:sz w:val="20"/>
                <w:szCs w:val="20"/>
              </w:rPr>
            </w:pPr>
            <w:r w:rsidRPr="00B57AD2">
              <w:rPr>
                <w:b/>
                <w:sz w:val="20"/>
                <w:szCs w:val="20"/>
              </w:rPr>
              <w:t xml:space="preserve">Honors/Awards: </w:t>
            </w:r>
            <w:r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="00B57AD2" w:rsidRPr="00B57AD2">
              <w:rPr>
                <w:sz w:val="20"/>
                <w:szCs w:val="20"/>
              </w:rPr>
              <w:t>CUNY Photo Challenge Winner,</w:t>
            </w:r>
            <w:r w:rsidR="00B57AD2"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>Dean’s List 2019 Spring</w:t>
            </w:r>
            <w:r w:rsidR="00B57AD2"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>Semester, Office of the Mayor Certificate of Appreciation</w:t>
            </w:r>
            <w:r w:rsidR="00B57AD2" w:rsidRPr="00B57AD2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, </w:t>
            </w:r>
            <w:r w:rsidR="00B57AD2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National Spanish Examination</w:t>
            </w:r>
            <w:r w:rsidR="00B57AD2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="00B57AD2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Bronze Medal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>, AT&amp;T HACEMOS Competition 3</w:t>
            </w:r>
            <w:r w:rsidR="00A12978" w:rsidRPr="00A12978">
              <w:rPr>
                <w:rFonts w:eastAsia="Cambria"/>
                <w:color w:val="0D0D0D" w:themeColor="text1" w:themeTint="F2"/>
                <w:sz w:val="20"/>
                <w:szCs w:val="20"/>
                <w:vertAlign w:val="superscript"/>
              </w:rPr>
              <w:t>rd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Place Finalist, SEO Career Success </w:t>
            </w:r>
            <w:r w:rsidR="001F3768">
              <w:rPr>
                <w:rFonts w:eastAsia="Cambria"/>
                <w:color w:val="0D0D0D" w:themeColor="text1" w:themeTint="F2"/>
                <w:sz w:val="20"/>
                <w:szCs w:val="20"/>
              </w:rPr>
              <w:t>Participant</w:t>
            </w:r>
          </w:p>
          <w:p w14:paraId="7B4A0AC5" w14:textId="51A3DB78" w:rsidR="00B473C1" w:rsidRPr="000D4F8D" w:rsidRDefault="00B473C1" w:rsidP="000D4F8D">
            <w:pPr>
              <w:rPr>
                <w:sz w:val="20"/>
                <w:szCs w:val="20"/>
              </w:rPr>
            </w:pPr>
            <w:r w:rsidRPr="001E31F9">
              <w:rPr>
                <w:b/>
                <w:sz w:val="20"/>
                <w:szCs w:val="20"/>
              </w:rPr>
              <w:t>Scholarships</w:t>
            </w:r>
            <w:r w:rsidR="00B57AD2">
              <w:rPr>
                <w:b/>
                <w:sz w:val="20"/>
                <w:szCs w:val="20"/>
              </w:rPr>
              <w:t>:</w:t>
            </w:r>
            <w:r w:rsidR="00EE19BA" w:rsidRPr="00EE19BA">
              <w:rPr>
                <w:sz w:val="20"/>
                <w:szCs w:val="20"/>
              </w:rPr>
              <w:t xml:space="preserve"> ACE Scholarship,</w:t>
            </w:r>
            <w:r w:rsidR="00B57AD2" w:rsidRPr="00B57AD2">
              <w:rPr>
                <w:sz w:val="20"/>
                <w:szCs w:val="20"/>
              </w:rPr>
              <w:t xml:space="preserve"> Peter F. Vallone Academic </w:t>
            </w:r>
            <w:r w:rsidR="00B57AD2" w:rsidRPr="000D4F8D">
              <w:rPr>
                <w:sz w:val="20"/>
                <w:szCs w:val="20"/>
              </w:rPr>
              <w:t>Scholarship</w:t>
            </w:r>
            <w:r w:rsidR="000D4F8D" w:rsidRPr="000D4F8D">
              <w:rPr>
                <w:sz w:val="20"/>
                <w:szCs w:val="20"/>
              </w:rPr>
              <w:t xml:space="preserve">, </w:t>
            </w:r>
            <w:r w:rsidR="000D4F8D" w:rsidRPr="000D4F8D">
              <w:rPr>
                <w:color w:val="000000"/>
                <w:sz w:val="20"/>
                <w:szCs w:val="20"/>
              </w:rPr>
              <w:t>NYC Council Merit Scholar</w:t>
            </w:r>
            <w:r w:rsidR="000D4F8D" w:rsidRPr="000D4F8D">
              <w:rPr>
                <w:sz w:val="20"/>
                <w:szCs w:val="20"/>
              </w:rPr>
              <w:t>ship</w:t>
            </w:r>
          </w:p>
          <w:p w14:paraId="06DCB364" w14:textId="6896A5CF" w:rsidR="001F3768" w:rsidRPr="00165D09" w:rsidRDefault="001325E5" w:rsidP="00BD2090">
            <w:pPr>
              <w:rPr>
                <w:color w:val="000000" w:themeColor="text1"/>
                <w:sz w:val="20"/>
                <w:szCs w:val="20"/>
              </w:rPr>
            </w:pPr>
            <w:r w:rsidRPr="00B473C1">
              <w:rPr>
                <w:b/>
                <w:bCs/>
                <w:color w:val="0D0D0D" w:themeColor="text1" w:themeTint="F2"/>
                <w:sz w:val="20"/>
                <w:szCs w:val="20"/>
              </w:rPr>
              <w:t>Relevant Coursework:</w:t>
            </w:r>
            <w:r w:rsidRPr="00B473C1">
              <w:rPr>
                <w:color w:val="0D0D0D" w:themeColor="text1" w:themeTint="F2"/>
                <w:sz w:val="20"/>
                <w:szCs w:val="20"/>
              </w:rPr>
              <w:t xml:space="preserve"> Introduction to Computer Science, </w:t>
            </w:r>
            <w:r w:rsidRPr="00B57AD2">
              <w:rPr>
                <w:color w:val="000000" w:themeColor="text1"/>
                <w:sz w:val="20"/>
                <w:szCs w:val="20"/>
              </w:rPr>
              <w:t xml:space="preserve">Discrete </w:t>
            </w:r>
            <w:r w:rsidRPr="00406AE2">
              <w:rPr>
                <w:color w:val="000000" w:themeColor="text1"/>
                <w:sz w:val="20"/>
                <w:szCs w:val="20"/>
              </w:rPr>
              <w:t>Structures</w:t>
            </w:r>
            <w:r w:rsidR="00B473C1" w:rsidRPr="00406AE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B57AD2" w:rsidRPr="00406AE2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="00406AE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A</w:t>
              </w:r>
              <w:r w:rsidR="00B57AD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nal</w:t>
              </w:r>
              <w:r w:rsidR="00B57AD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y</w:t>
              </w:r>
              <w:r w:rsidR="00B57AD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sis &amp; D</w:t>
              </w:r>
              <w:r w:rsidR="00406AE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esign </w:t>
              </w:r>
              <w:r w:rsidR="00B57AD2" w:rsidRPr="00406AE2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1</w:t>
              </w:r>
              <w:r w:rsidR="00B57AD2" w:rsidRPr="00406AE2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="00406AE2" w:rsidRPr="00406AE2">
              <w:rPr>
                <w:rStyle w:val="Strong"/>
                <w:color w:val="000000" w:themeColor="text1"/>
                <w:sz w:val="20"/>
                <w:szCs w:val="20"/>
              </w:rPr>
              <w:t>,</w:t>
            </w:r>
            <w:r w:rsidR="00406AE2" w:rsidRPr="00406AE2">
              <w:rPr>
                <w:rStyle w:val="Strong"/>
                <w:color w:val="000000" w:themeColor="text1"/>
              </w:rPr>
              <w:t xml:space="preserve"> </w:t>
            </w:r>
            <w:r w:rsidR="00C43A66">
              <w:rPr>
                <w:color w:val="000000" w:themeColor="text1"/>
                <w:sz w:val="20"/>
                <w:szCs w:val="20"/>
              </w:rPr>
              <w:t>Analysis Design</w:t>
            </w:r>
            <w:r w:rsidR="00BD2090">
              <w:rPr>
                <w:color w:val="000000" w:themeColor="text1"/>
                <w:sz w:val="20"/>
                <w:szCs w:val="20"/>
              </w:rPr>
              <w:t>, Introduction to Economics</w:t>
            </w:r>
            <w:r w:rsidR="00A12978">
              <w:rPr>
                <w:color w:val="000000" w:themeColor="text1"/>
                <w:sz w:val="20"/>
                <w:szCs w:val="20"/>
              </w:rPr>
              <w:t>, Introduction to Accounting</w:t>
            </w:r>
          </w:p>
        </w:tc>
      </w:tr>
      <w:tr w:rsidR="005042A8" w:rsidRPr="00B473C1" w14:paraId="02A23E6A" w14:textId="77777777" w:rsidTr="001623AB">
        <w:trPr>
          <w:trHeight w:val="270"/>
        </w:trPr>
        <w:tc>
          <w:tcPr>
            <w:tcW w:w="12042" w:type="dxa"/>
            <w:tcBorders>
              <w:bottom w:val="single" w:sz="12" w:space="0" w:color="auto"/>
            </w:tcBorders>
          </w:tcPr>
          <w:p w14:paraId="700B755C" w14:textId="67F9B202" w:rsidR="005042A8" w:rsidRPr="00B473C1" w:rsidRDefault="005042A8" w:rsidP="005042A8">
            <w:pPr>
              <w:pStyle w:val="Heading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20"/>
              </w:rPr>
            </w:pPr>
            <w:r w:rsidRPr="00B473C1">
              <w:rPr>
                <w:rFonts w:ascii="Times New Roman" w:hAnsi="Times New Roman" w:cs="Times New Roman"/>
                <w:i w:val="0"/>
                <w:color w:val="0D0D0D" w:themeColor="text1" w:themeTint="F2"/>
                <w:sz w:val="20"/>
                <w:szCs w:val="20"/>
              </w:rPr>
              <w:t>Work Experience</w:t>
            </w:r>
          </w:p>
        </w:tc>
      </w:tr>
      <w:tr w:rsidR="005042A8" w:rsidRPr="00B473C1" w14:paraId="23EBFF2A" w14:textId="77777777" w:rsidTr="001623AB">
        <w:trPr>
          <w:trHeight w:val="1473"/>
        </w:trPr>
        <w:tc>
          <w:tcPr>
            <w:tcW w:w="12042" w:type="dxa"/>
            <w:tcBorders>
              <w:top w:val="single" w:sz="12" w:space="0" w:color="auto"/>
            </w:tcBorders>
          </w:tcPr>
          <w:p w14:paraId="540FFAD2" w14:textId="77777777" w:rsidR="001F3768" w:rsidRDefault="00E47183" w:rsidP="001F3768">
            <w:pPr>
              <w:autoSpaceDE w:val="0"/>
              <w:autoSpaceDN w:val="0"/>
              <w:spacing w:before="20"/>
              <w:rPr>
                <w:i/>
                <w:iCs/>
                <w:sz w:val="20"/>
                <w:szCs w:val="20"/>
              </w:rPr>
            </w:pPr>
            <w:r w:rsidRPr="008F5A69">
              <w:rPr>
                <w:b/>
                <w:bCs/>
                <w:sz w:val="20"/>
                <w:szCs w:val="20"/>
              </w:rPr>
              <w:t>Compass Real Estate</w:t>
            </w:r>
            <w:r w:rsidR="008F5A69">
              <w:rPr>
                <w:b/>
                <w:bCs/>
                <w:sz w:val="20"/>
                <w:szCs w:val="20"/>
              </w:rPr>
              <w:t xml:space="preserve"> -</w:t>
            </w:r>
            <w:r w:rsidR="008F5A69" w:rsidRPr="00E4718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F5A69" w:rsidRPr="008F5A69">
              <w:rPr>
                <w:sz w:val="20"/>
                <w:szCs w:val="20"/>
              </w:rPr>
              <w:t>Summer Product Management</w:t>
            </w:r>
            <w:r w:rsidR="008F5A69" w:rsidRPr="008F5A69">
              <w:rPr>
                <w:sz w:val="20"/>
                <w:szCs w:val="20"/>
              </w:rPr>
              <w:t xml:space="preserve"> </w:t>
            </w:r>
            <w:r w:rsidR="008F5A69" w:rsidRPr="008F5A69">
              <w:rPr>
                <w:sz w:val="20"/>
                <w:szCs w:val="20"/>
              </w:rPr>
              <w:t>Intern          </w:t>
            </w:r>
            <w:r w:rsidR="008F5A69" w:rsidRPr="008F5A69">
              <w:rPr>
                <w:sz w:val="20"/>
                <w:szCs w:val="20"/>
              </w:rPr>
              <w:t xml:space="preserve">                                                       </w:t>
            </w:r>
            <w:r w:rsidRPr="008F5A69">
              <w:rPr>
                <w:sz w:val="20"/>
                <w:szCs w:val="20"/>
              </w:rPr>
              <w:t> </w:t>
            </w:r>
            <w:proofErr w:type="gramStart"/>
            <w:r w:rsidRPr="008F5A69">
              <w:rPr>
                <w:sz w:val="20"/>
                <w:szCs w:val="20"/>
              </w:rPr>
              <w:t>   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June 2021 – August 2021) </w:t>
            </w:r>
            <w:r w:rsidRPr="008F5A69">
              <w:rPr>
                <w:i/>
                <w:iCs/>
                <w:sz w:val="20"/>
                <w:szCs w:val="20"/>
              </w:rPr>
              <w:t>New York</w:t>
            </w:r>
            <w:r>
              <w:rPr>
                <w:sz w:val="20"/>
                <w:szCs w:val="20"/>
              </w:rPr>
              <w:t xml:space="preserve">, </w:t>
            </w:r>
            <w:r w:rsidRPr="008F5A69">
              <w:rPr>
                <w:i/>
                <w:iCs/>
                <w:sz w:val="20"/>
                <w:szCs w:val="20"/>
              </w:rPr>
              <w:t>NY</w:t>
            </w:r>
          </w:p>
          <w:p w14:paraId="76366699" w14:textId="31E25CD4" w:rsidR="00E47183" w:rsidRPr="001F3768" w:rsidRDefault="00A12978" w:rsidP="001F376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1F3768">
              <w:rPr>
                <w:sz w:val="20"/>
                <w:szCs w:val="20"/>
              </w:rPr>
              <w:t>Worked with a product management team consisted of cross functional partners comprised of engineering, design, and user research</w:t>
            </w:r>
          </w:p>
          <w:p w14:paraId="39623953" w14:textId="1813313A" w:rsidR="00A12978" w:rsidRPr="001F3768" w:rsidRDefault="001F3768" w:rsidP="00A1297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F3768">
              <w:rPr>
                <w:sz w:val="20"/>
                <w:szCs w:val="20"/>
              </w:rPr>
              <w:t>Worked with agents, product marketing, and product support to carefully understand and analyze user needs and turned those into a product plan, roadmap, and detailed specifications</w:t>
            </w:r>
            <w:r>
              <w:rPr>
                <w:sz w:val="20"/>
                <w:szCs w:val="20"/>
              </w:rPr>
              <w:t>. Was able to bring final product to fruition at Compass.</w:t>
            </w:r>
          </w:p>
          <w:p w14:paraId="30CCC46B" w14:textId="48810BCA" w:rsidR="00E47183" w:rsidRDefault="001F3768" w:rsidP="002B00F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F3768">
              <w:rPr>
                <w:sz w:val="20"/>
                <w:szCs w:val="20"/>
              </w:rPr>
              <w:t xml:space="preserve">Used detailed specifications as foundation and collaborated with engineering and design teams to ship new Compass app features for agents </w:t>
            </w:r>
          </w:p>
          <w:p w14:paraId="19AE1981" w14:textId="77777777" w:rsidR="001F3768" w:rsidRPr="001F3768" w:rsidRDefault="001F3768" w:rsidP="001F3768">
            <w:pPr>
              <w:pStyle w:val="ListParagraph"/>
              <w:autoSpaceDE w:val="0"/>
              <w:autoSpaceDN w:val="0"/>
              <w:ind w:left="360"/>
              <w:rPr>
                <w:sz w:val="20"/>
                <w:szCs w:val="20"/>
              </w:rPr>
            </w:pPr>
          </w:p>
          <w:p w14:paraId="5A41400B" w14:textId="59711237" w:rsidR="002B00F2" w:rsidRPr="00B473C1" w:rsidRDefault="00050ECE" w:rsidP="002B00F2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  <w:highlight w:val="white"/>
              </w:rPr>
              <w:t>Capital One</w:t>
            </w:r>
            <w:r w:rsid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  <w:highlight w:val="white"/>
              </w:rPr>
              <w:t xml:space="preserve"> -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Branch Ambassador</w:t>
            </w:r>
            <w:r w:rsidR="001935AA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/Banker</w:t>
            </w:r>
            <w:r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                                        </w:t>
            </w:r>
            <w:r w:rsidR="00F56451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                          </w:t>
            </w:r>
            <w:r w:rsidR="001935AA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                    </w:t>
            </w:r>
            <w:r w:rsidR="00E47183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="001935AA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="00F56451" w:rsidRP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 </w:t>
            </w:r>
            <w:r w:rsidR="00F56451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(</w:t>
            </w:r>
            <w:proofErr w:type="gramEnd"/>
            <w:r w:rsidR="00F56451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July 2019 – </w:t>
            </w:r>
            <w:r w:rsidR="008F5A69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June 2021</w:t>
            </w:r>
            <w:r w:rsidR="00F56451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) </w:t>
            </w:r>
            <w:r w:rsidRPr="00B473C1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Jackson Heights, </w:t>
            </w:r>
            <w:r w:rsidRPr="008F5A69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  <w:highlight w:val="white"/>
              </w:rPr>
              <w:t>NY</w:t>
            </w:r>
          </w:p>
          <w:p w14:paraId="581B6A29" w14:textId="26038DBE" w:rsidR="00165D09" w:rsidRPr="000D4F8D" w:rsidRDefault="00165D09" w:rsidP="0064717E">
            <w:pPr>
              <w:pStyle w:val="ListParagraph"/>
              <w:numPr>
                <w:ilvl w:val="0"/>
                <w:numId w:val="3"/>
              </w:numP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</w:pP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Perform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ed</w:t>
            </w: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a wide variety of transactions including check cashing, deposits, </w:t>
            </w:r>
            <w:r w:rsidR="008F5A69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transfers,</w:t>
            </w: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and withdrawals while monitoring fraud mitigation and adher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ed</w:t>
            </w: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to established operational policies and procedures</w:t>
            </w:r>
            <w:r w:rsidR="000D4F8D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in accordance with </w:t>
            </w:r>
            <w:r w:rsidR="000D4F8D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b</w:t>
            </w:r>
            <w:r w:rsidR="000D4F8D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ank policy and </w:t>
            </w:r>
            <w:r w:rsidR="000D4F8D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f</w:t>
            </w:r>
            <w:r w:rsidR="000D4F8D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ederal regulations</w:t>
            </w:r>
          </w:p>
          <w:p w14:paraId="04E95751" w14:textId="5A411E5C" w:rsidR="00165D09" w:rsidRDefault="00165D09" w:rsidP="0064717E">
            <w:pPr>
              <w:pStyle w:val="ListParagraph"/>
              <w:numPr>
                <w:ilvl w:val="0"/>
                <w:numId w:val="3"/>
              </w:numP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Open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ed</w:t>
            </w:r>
            <w: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and close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d</w:t>
            </w:r>
            <w: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savings, checking, credit card, and CD Capital One customer accounts</w:t>
            </w:r>
          </w:p>
          <w:p w14:paraId="18E3ECDD" w14:textId="5718C4F5" w:rsidR="00165D09" w:rsidRPr="00165D09" w:rsidRDefault="00165D09" w:rsidP="0064717E">
            <w:pPr>
              <w:pStyle w:val="ListParagraph"/>
              <w:numPr>
                <w:ilvl w:val="0"/>
                <w:numId w:val="3"/>
              </w:numP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</w:pP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Reduce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d</w:t>
            </w:r>
            <w:r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customer financial anxiety by helping to determine both personal and business financial need</w:t>
            </w:r>
            <w:r w:rsidR="000D4F8D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and </w:t>
            </w:r>
            <w:r w:rsidR="008F5A6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taught customers</w:t>
            </w:r>
            <w:r w:rsidR="000D4F8D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how to use digital banking to enhance their experience through ATMs, the Capital One website and mobile app</w:t>
            </w:r>
          </w:p>
          <w:p w14:paraId="3D3EBDE0" w14:textId="2BC29FB3" w:rsidR="00050ECE" w:rsidRPr="00165D09" w:rsidRDefault="008F5A69" w:rsidP="0064717E">
            <w:pPr>
              <w:pStyle w:val="ListParagraph"/>
              <w:numPr>
                <w:ilvl w:val="0"/>
                <w:numId w:val="3"/>
              </w:numP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A</w:t>
            </w:r>
            <w:r w:rsidR="00165D09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ccomplished a high net promoter score as measured by the rating system Medallia by providing customers</w:t>
            </w:r>
            <w:r w:rsid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165D09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with product knowledge and quality interactions to play a vital role in customers’ banking experience as well as </w:t>
            </w:r>
            <w:r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resolved</w:t>
            </w:r>
            <w:r w:rsidR="00165D09" w:rsidRPr="00165D09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customer inquiries quickly and efficiently </w:t>
            </w:r>
          </w:p>
          <w:p w14:paraId="2434BD40" w14:textId="457DC6B7" w:rsidR="002B00F2" w:rsidRPr="00B473C1" w:rsidRDefault="002B00F2" w:rsidP="002B00F2">
            <w:pPr>
              <w:ind w:left="36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14D61EA6" w14:textId="506B6A53" w:rsidR="0046699B" w:rsidRPr="00B473C1" w:rsidRDefault="0046699B" w:rsidP="0046699B">
            <w:pPr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</w:pPr>
            <w:r w:rsidRP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  <w:highlight w:val="white"/>
              </w:rPr>
              <w:t>Apple</w:t>
            </w:r>
            <w:r w:rsid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  <w:highlight w:val="white"/>
              </w:rPr>
              <w:t xml:space="preserve"> -</w:t>
            </w:r>
            <w:r w:rsidRPr="00B473C1">
              <w:rPr>
                <w:rFonts w:eastAsia="Cambria"/>
                <w:i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="001935AA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Sales </w:t>
            </w:r>
            <w:r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  <w:highlight w:val="white"/>
              </w:rPr>
              <w:t>Specialist</w:t>
            </w:r>
            <w:r w:rsidRPr="00825C51">
              <w:rPr>
                <w:rFonts w:eastAsia="Cambria"/>
                <w:b/>
                <w:bCs/>
                <w:i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="00F56451" w:rsidRPr="00825C51">
              <w:rPr>
                <w:rFonts w:eastAsia="Cambria"/>
                <w:b/>
                <w:bCs/>
                <w:i/>
                <w:color w:val="0D0D0D" w:themeColor="text1" w:themeTint="F2"/>
                <w:sz w:val="20"/>
                <w:szCs w:val="20"/>
                <w:highlight w:val="white"/>
              </w:rPr>
              <w:t xml:space="preserve">      </w:t>
            </w:r>
            <w:r w:rsidR="00F56451" w:rsidRPr="001935AA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                                                                                       </w:t>
            </w:r>
            <w:r w:rsidR="001935AA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                      </w:t>
            </w:r>
            <w:r w:rsidR="008F5A69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="001935AA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  </w:t>
            </w:r>
            <w:proofErr w:type="gramStart"/>
            <w:r w:rsidR="001935AA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 </w:t>
            </w:r>
            <w:r w:rsidR="00F56451" w:rsidRPr="001935AA">
              <w:rPr>
                <w:rFonts w:eastAsia="Cambria"/>
                <w:b/>
                <w:bCs/>
                <w:iCs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="00366DF0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(</w:t>
            </w:r>
            <w:proofErr w:type="gramEnd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August 2018 - January 2019</w:t>
            </w:r>
            <w:r w:rsidR="00366DF0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)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 </w:t>
            </w:r>
            <w:r w:rsidRPr="00B473C1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  <w:highlight w:val="white"/>
              </w:rPr>
              <w:t>New York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, </w:t>
            </w:r>
            <w:r w:rsidRPr="008F5A69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  <w:highlight w:val="white"/>
              </w:rPr>
              <w:t>NY</w:t>
            </w:r>
          </w:p>
          <w:p w14:paraId="7BD335B7" w14:textId="2C9A6FB3" w:rsidR="00165D09" w:rsidRPr="00FC22F3" w:rsidRDefault="00165D09" w:rsidP="0064717E">
            <w:pPr>
              <w:pStyle w:val="ListParagraph"/>
              <w:numPr>
                <w:ilvl w:val="0"/>
                <w:numId w:val="3"/>
              </w:numPr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>
              <w:rPr>
                <w:rFonts w:eastAsia="Cambria"/>
                <w:color w:val="0D0D0D" w:themeColor="text1" w:themeTint="F2"/>
                <w:sz w:val="20"/>
                <w:szCs w:val="20"/>
              </w:rPr>
              <w:t>U</w:t>
            </w:r>
            <w:r w:rsidRPr="00165D09">
              <w:rPr>
                <w:rFonts w:eastAsia="Cambria"/>
                <w:color w:val="0D0D0D" w:themeColor="text1" w:themeTint="F2"/>
                <w:sz w:val="20"/>
                <w:szCs w:val="20"/>
              </w:rPr>
              <w:t>ncovered customers’ needs and followed through with enlightening solutions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through a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>dvis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>ing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>, s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>elling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>, and set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>ting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up 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to 150 weekly 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customers' new Apple products while meeting 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daily </w:t>
            </w:r>
            <w:r w:rsidRPr="00FC22F3">
              <w:rPr>
                <w:rFonts w:eastAsia="Cambria"/>
                <w:color w:val="0D0D0D" w:themeColor="text1" w:themeTint="F2"/>
                <w:sz w:val="20"/>
                <w:szCs w:val="20"/>
              </w:rPr>
              <w:t>store sales goals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7811A36" w14:textId="190560D4" w:rsidR="00165D09" w:rsidRPr="00165D09" w:rsidRDefault="00165D09" w:rsidP="0064717E">
            <w:pPr>
              <w:pStyle w:val="ListParagraph"/>
              <w:numPr>
                <w:ilvl w:val="0"/>
                <w:numId w:val="3"/>
              </w:numPr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</w:pPr>
            <w:r w:rsidRPr="00165D09">
              <w:rPr>
                <w:rFonts w:eastAsia="Cambria"/>
                <w:color w:val="0D0D0D" w:themeColor="text1" w:themeTint="F2"/>
                <w:sz w:val="20"/>
                <w:szCs w:val="20"/>
              </w:rPr>
              <w:t>Maintained visual merchandising and assisted team members</w:t>
            </w:r>
          </w:p>
          <w:p w14:paraId="0912ADA1" w14:textId="32937ABD" w:rsidR="00BF0CCF" w:rsidRPr="00B473C1" w:rsidRDefault="001325E5" w:rsidP="0064717E">
            <w:pPr>
              <w:pStyle w:val="ListParagraph"/>
              <w:numPr>
                <w:ilvl w:val="0"/>
                <w:numId w:val="3"/>
              </w:numPr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</w:pPr>
            <w:r w:rsidRPr="00B473C1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Accomplished a </w:t>
            </w:r>
            <w:r w:rsidR="00636FE0" w:rsidRPr="00B473C1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high net promoter score </w:t>
            </w:r>
            <w:r w:rsidRPr="00B473C1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as measured by</w:t>
            </w:r>
            <w:r w:rsidR="00636FE0" w:rsidRPr="00B473C1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 xml:space="preserve"> the rating system Medallia </w:t>
            </w:r>
            <w:r w:rsidRPr="00B473C1">
              <w:rPr>
                <w:rFonts w:ascii="Times" w:hAnsi="Times" w:cs="Arial"/>
                <w:color w:val="0D0D0D" w:themeColor="text1" w:themeTint="F2"/>
                <w:sz w:val="20"/>
                <w:szCs w:val="20"/>
              </w:rPr>
              <w:t>by d</w:t>
            </w:r>
            <w:r w:rsidR="0046699B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emonstrat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ing </w:t>
            </w:r>
            <w:r w:rsidR="0046699B" w:rsidRPr="00B473C1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 xml:space="preserve">strong knowledge with technology, 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  <w:t>and positive customer interactions</w:t>
            </w:r>
          </w:p>
          <w:p w14:paraId="0BD4C0D7" w14:textId="77777777" w:rsidR="00770A2C" w:rsidRPr="00B473C1" w:rsidRDefault="00770A2C" w:rsidP="00770A2C">
            <w:pPr>
              <w:ind w:left="360"/>
              <w:rPr>
                <w:rFonts w:eastAsia="Cambria"/>
                <w:color w:val="0D0D0D" w:themeColor="text1" w:themeTint="F2"/>
                <w:sz w:val="20"/>
                <w:szCs w:val="20"/>
                <w:highlight w:val="white"/>
              </w:rPr>
            </w:pPr>
          </w:p>
          <w:p w14:paraId="48706CBA" w14:textId="1042D6E8" w:rsidR="001325E5" w:rsidRPr="00B473C1" w:rsidRDefault="000F00C5" w:rsidP="00770A2C">
            <w:pPr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 w:rsidRP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  <w:highlight w:val="white"/>
              </w:rPr>
              <w:t>Jacob K. Javits Center</w:t>
            </w:r>
            <w:r w:rsid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</w:rPr>
              <w:t xml:space="preserve"> -</w:t>
            </w:r>
            <w:r w:rsidR="00366DF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>Scheduling Coordinator</w:t>
            </w:r>
            <w:r w:rsidR="00F56451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</w:t>
            </w:r>
            <w:r w:rsidR="001935AA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</w:t>
            </w:r>
            <w:proofErr w:type="gramStart"/>
            <w:r w:rsidR="001935AA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</w:t>
            </w:r>
            <w:r w:rsidR="00366DF0" w:rsidRPr="00B473C1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>(</w:t>
            </w:r>
            <w:proofErr w:type="gramEnd"/>
            <w:r w:rsidRPr="00B473C1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>March 2018 - September 2018</w:t>
            </w:r>
            <w:r w:rsidR="00366DF0" w:rsidRPr="00B473C1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>)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B473C1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</w:rPr>
              <w:t>New York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, </w:t>
            </w:r>
            <w:r w:rsidRPr="008F5A69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</w:rPr>
              <w:t>NY</w:t>
            </w:r>
          </w:p>
          <w:p w14:paraId="5B51DEE4" w14:textId="1C7EE209" w:rsidR="0046699B" w:rsidRPr="00B473C1" w:rsidRDefault="0046699B" w:rsidP="0064717E">
            <w:pPr>
              <w:numPr>
                <w:ilvl w:val="0"/>
                <w:numId w:val="3"/>
              </w:numPr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Edited and created schedule</w:t>
            </w:r>
            <w:r w:rsidR="00BF0CCF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s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for employees on </w:t>
            </w:r>
            <w:proofErr w:type="spellStart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eTime</w:t>
            </w:r>
            <w:proofErr w:type="spellEnd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, print</w:t>
            </w:r>
            <w:r w:rsidR="00BF0CCF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ed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schedules using the schedule by labor program, and use</w:t>
            </w:r>
            <w:r w:rsidR="002B00F2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d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the Javits Call </w:t>
            </w:r>
            <w:r w:rsidR="0011611B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S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ystem to locate employee information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and </w:t>
            </w:r>
            <w:r w:rsidR="00FC22F3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to let them know their schedule and any other discipline related tasks</w:t>
            </w:r>
          </w:p>
          <w:p w14:paraId="6EE0A5CB" w14:textId="477E8DEE" w:rsidR="0046699B" w:rsidRPr="00B473C1" w:rsidRDefault="0046699B" w:rsidP="0064717E">
            <w:pPr>
              <w:numPr>
                <w:ilvl w:val="0"/>
                <w:numId w:val="3"/>
              </w:numPr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Created </w:t>
            </w:r>
            <w:r w:rsidR="004F0616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new </w:t>
            </w:r>
            <w:r w:rsidR="004D382C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organizational 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spreadsheets and</w:t>
            </w:r>
            <w:r w:rsidR="004F0616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word doc</w:t>
            </w:r>
            <w:r w:rsidR="004F0616">
              <w:rPr>
                <w:rFonts w:eastAsia="Cambria"/>
                <w:color w:val="0D0D0D" w:themeColor="text1" w:themeTint="F2"/>
                <w:sz w:val="20"/>
                <w:szCs w:val="20"/>
              </w:rPr>
              <w:t>uments</w:t>
            </w:r>
            <w:r w:rsidR="004D382C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to connect 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employee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>. m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anager</w:t>
            </w:r>
            <w:r w:rsidR="00FC22F3">
              <w:rPr>
                <w:rFonts w:eastAsia="Cambria"/>
                <w:color w:val="0D0D0D" w:themeColor="text1" w:themeTint="F2"/>
                <w:sz w:val="20"/>
                <w:szCs w:val="20"/>
              </w:rPr>
              <w:t>, and convention booth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information</w:t>
            </w:r>
          </w:p>
          <w:p w14:paraId="233F2F76" w14:textId="7DA7CB8A" w:rsidR="0046699B" w:rsidRPr="00B473C1" w:rsidRDefault="0046699B" w:rsidP="0064717E">
            <w:pPr>
              <w:numPr>
                <w:ilvl w:val="0"/>
                <w:numId w:val="3"/>
              </w:numPr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Performed other related duties as assigned by the Sr. Director of Javits’ Environmental Solutions </w:t>
            </w:r>
          </w:p>
          <w:p w14:paraId="31776BFF" w14:textId="1C70046A" w:rsidR="0046699B" w:rsidRPr="00B473C1" w:rsidRDefault="0046699B" w:rsidP="0046699B">
            <w:pPr>
              <w:widowControl w:val="0"/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</w:p>
          <w:p w14:paraId="0C644F20" w14:textId="7DE0F4B6" w:rsidR="0046699B" w:rsidRPr="00B473C1" w:rsidRDefault="0046699B" w:rsidP="0046699B">
            <w:pPr>
              <w:widowControl w:val="0"/>
              <w:jc w:val="both"/>
              <w:rPr>
                <w:rFonts w:eastAsia="Cambria"/>
                <w:color w:val="0D0D0D" w:themeColor="text1" w:themeTint="F2"/>
                <w:sz w:val="20"/>
                <w:szCs w:val="20"/>
              </w:rPr>
            </w:pPr>
            <w:r w:rsidRPr="008F5A69">
              <w:rPr>
                <w:rFonts w:eastAsia="Cambria"/>
                <w:b/>
                <w:bCs/>
                <w:color w:val="0D0D0D" w:themeColor="text1" w:themeTint="F2"/>
                <w:sz w:val="20"/>
                <w:szCs w:val="20"/>
              </w:rPr>
              <w:t>Mayor’s Office of NYC</w:t>
            </w:r>
            <w:r w:rsidR="008F5A69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– H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uman </w:t>
            </w:r>
            <w:r w:rsidR="008F5A69">
              <w:rPr>
                <w:rFonts w:eastAsia="Cambria"/>
                <w:color w:val="0D0D0D" w:themeColor="text1" w:themeTint="F2"/>
                <w:sz w:val="20"/>
                <w:szCs w:val="20"/>
              </w:rPr>
              <w:t>R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>esources</w:t>
            </w:r>
            <w:r w:rsidR="008F5A69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and </w:t>
            </w:r>
            <w:r w:rsidR="00A1297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First Lady’s Team </w:t>
            </w:r>
            <w:r w:rsidR="001F376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Summer </w:t>
            </w:r>
            <w:r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>Intern</w:t>
            </w:r>
            <w:r w:rsidR="00F56451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A12978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F56451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</w:t>
            </w:r>
            <w:r w:rsidR="001935AA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  </w:t>
            </w:r>
            <w:r w:rsidR="001F3768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 </w:t>
            </w:r>
            <w:r w:rsidR="001935AA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</w:t>
            </w:r>
            <w:proofErr w:type="gramStart"/>
            <w:r w:rsidR="00F56451" w:rsidRPr="008F5A69">
              <w:rPr>
                <w:rFonts w:eastAsia="Cambria"/>
                <w:iCs/>
                <w:color w:val="0D0D0D" w:themeColor="text1" w:themeTint="F2"/>
                <w:sz w:val="20"/>
                <w:szCs w:val="20"/>
              </w:rPr>
              <w:t xml:space="preserve">   </w:t>
            </w:r>
            <w:r w:rsidR="00366DF0" w:rsidRPr="00B473C1">
              <w:rPr>
                <w:rFonts w:eastAsia="Cambria"/>
                <w:b/>
                <w:bCs/>
                <w:i/>
                <w:color w:val="0D0D0D" w:themeColor="text1" w:themeTint="F2"/>
                <w:sz w:val="20"/>
                <w:szCs w:val="20"/>
              </w:rPr>
              <w:t>(</w:t>
            </w:r>
            <w:proofErr w:type="gramEnd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July 2017 – August 2017</w:t>
            </w:r>
            <w:r w:rsidR="00366DF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)</w:t>
            </w:r>
            <w:r w:rsidR="00F56451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</w:t>
            </w:r>
            <w:r w:rsidRPr="00B473C1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</w:rPr>
              <w:t>New York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, </w:t>
            </w:r>
            <w:r w:rsidRPr="008F5A69">
              <w:rPr>
                <w:rFonts w:eastAsia="Cambria"/>
                <w:i/>
                <w:iCs/>
                <w:color w:val="0D0D0D" w:themeColor="text1" w:themeTint="F2"/>
                <w:sz w:val="20"/>
                <w:szCs w:val="20"/>
              </w:rPr>
              <w:t>NY</w:t>
            </w:r>
          </w:p>
          <w:p w14:paraId="7292898E" w14:textId="46128B18" w:rsidR="00714141" w:rsidRPr="001F3768" w:rsidRDefault="006E30DE" w:rsidP="001F3768">
            <w:pPr>
              <w:widowControl w:val="0"/>
              <w:numPr>
                <w:ilvl w:val="0"/>
                <w:numId w:val="3"/>
              </w:numPr>
              <w:rPr>
                <w:color w:val="0D0D0D" w:themeColor="text1" w:themeTint="F2"/>
                <w:sz w:val="20"/>
                <w:szCs w:val="20"/>
              </w:rPr>
            </w:pP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Assisted the human resources department and First Lady </w:t>
            </w:r>
            <w:r w:rsidR="00BF0CCF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of NYC </w:t>
            </w:r>
            <w:proofErr w:type="spellStart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Chirlane</w:t>
            </w:r>
            <w:proofErr w:type="spellEnd"/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McCray’s team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by c</w:t>
            </w:r>
            <w:r w:rsidR="0046699B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reat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ing</w:t>
            </w:r>
            <w:r w:rsidR="0046699B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spreadsheets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and 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filing sensitive 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information to organize employee </w:t>
            </w:r>
            <w:r w:rsidR="00770A2C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profiles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and </w:t>
            </w:r>
            <w:r w:rsidR="00770A2C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assisted in </w:t>
            </w:r>
            <w:r w:rsidR="00636FE0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o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rganiz</w:t>
            </w:r>
            <w:r w:rsidR="00770A2C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ing </w:t>
            </w:r>
            <w:r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>city events at Gracie Mansion</w:t>
            </w:r>
            <w:r w:rsidR="00BF0CCF" w:rsidRPr="00B473C1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and</w:t>
            </w:r>
            <w:r w:rsidR="001F376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as a result o</w:t>
            </w:r>
            <w:r w:rsidR="008F5A69" w:rsidRPr="001F3768">
              <w:rPr>
                <w:rFonts w:eastAsia="Cambria"/>
                <w:color w:val="0D0D0D" w:themeColor="text1" w:themeTint="F2"/>
                <w:sz w:val="20"/>
                <w:szCs w:val="20"/>
              </w:rPr>
              <w:t>btained</w:t>
            </w:r>
            <w:r w:rsidR="00BF0CCF" w:rsidRPr="001F376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a certificate of appreciation at the end of the internship</w:t>
            </w:r>
            <w:r w:rsidR="008F5A69" w:rsidRPr="001F3768">
              <w:rPr>
                <w:rFonts w:eastAsia="Cambria"/>
                <w:color w:val="0D0D0D" w:themeColor="text1" w:themeTint="F2"/>
                <w:sz w:val="20"/>
                <w:szCs w:val="20"/>
              </w:rPr>
              <w:t xml:space="preserve"> due to excellent work</w:t>
            </w:r>
          </w:p>
          <w:p w14:paraId="4A218DB9" w14:textId="672DECCD" w:rsidR="00714141" w:rsidRPr="00B473C1" w:rsidRDefault="00714141" w:rsidP="00714141">
            <w:pPr>
              <w:widowControl w:val="0"/>
              <w:ind w:left="360"/>
              <w:rPr>
                <w:color w:val="0D0D0D" w:themeColor="text1" w:themeTint="F2"/>
                <w:sz w:val="20"/>
                <w:szCs w:val="20"/>
              </w:rPr>
            </w:pPr>
          </w:p>
          <w:p w14:paraId="1A1F0D0C" w14:textId="4957F0C7" w:rsidR="0064717E" w:rsidRPr="0064717E" w:rsidRDefault="0065096E" w:rsidP="0064717E">
            <w:pPr>
              <w:rPr>
                <w:rFonts w:eastAsia="Cambria"/>
                <w:sz w:val="20"/>
                <w:szCs w:val="20"/>
              </w:rPr>
            </w:pPr>
            <w:r w:rsidRPr="00A12978">
              <w:rPr>
                <w:rFonts w:eastAsia="Cambria"/>
                <w:b/>
                <w:bCs/>
                <w:sz w:val="20"/>
                <w:szCs w:val="20"/>
              </w:rPr>
              <w:t>Sears Holdings</w:t>
            </w:r>
            <w:r w:rsidR="00A12978">
              <w:rPr>
                <w:rFonts w:eastAsia="Cambria"/>
                <w:b/>
                <w:bCs/>
                <w:sz w:val="20"/>
                <w:szCs w:val="20"/>
              </w:rPr>
              <w:t xml:space="preserve"> - </w:t>
            </w:r>
            <w:r w:rsidRPr="008F5A69">
              <w:rPr>
                <w:rFonts w:eastAsia="Cambria"/>
                <w:sz w:val="20"/>
                <w:szCs w:val="20"/>
              </w:rPr>
              <w:t>Sales Associate</w:t>
            </w:r>
            <w:r w:rsidR="00366DF0" w:rsidRPr="008F5A69">
              <w:rPr>
                <w:rFonts w:eastAsia="Cambria"/>
                <w:sz w:val="20"/>
                <w:szCs w:val="20"/>
              </w:rPr>
              <w:t xml:space="preserve"> </w:t>
            </w:r>
            <w:r w:rsidR="00F56451" w:rsidRPr="008F5A69">
              <w:rPr>
                <w:rFonts w:eastAsia="Cambria"/>
                <w:sz w:val="20"/>
                <w:szCs w:val="20"/>
              </w:rPr>
              <w:t xml:space="preserve">                </w:t>
            </w:r>
            <w:r w:rsidR="00BD413F" w:rsidRPr="008F5A69">
              <w:rPr>
                <w:rFonts w:eastAsia="Cambria"/>
                <w:sz w:val="20"/>
                <w:szCs w:val="20"/>
              </w:rPr>
              <w:t xml:space="preserve"> </w:t>
            </w:r>
            <w:r w:rsidR="00F56451" w:rsidRPr="008F5A69">
              <w:rPr>
                <w:rFonts w:eastAsia="Cambria"/>
                <w:sz w:val="20"/>
                <w:szCs w:val="20"/>
              </w:rPr>
              <w:t xml:space="preserve">                                                         </w:t>
            </w:r>
            <w:r w:rsidR="001935AA" w:rsidRPr="008F5A69">
              <w:rPr>
                <w:rFonts w:eastAsia="Cambria"/>
                <w:sz w:val="20"/>
                <w:szCs w:val="20"/>
              </w:rPr>
              <w:t xml:space="preserve">                                       </w:t>
            </w:r>
            <w:proofErr w:type="gramStart"/>
            <w:r w:rsidR="00F56451" w:rsidRPr="008F5A69">
              <w:rPr>
                <w:rFonts w:eastAsia="Cambria"/>
                <w:sz w:val="20"/>
                <w:szCs w:val="20"/>
              </w:rPr>
              <w:t xml:space="preserve">   </w:t>
            </w:r>
            <w:r w:rsidR="00366DF0" w:rsidRPr="00B473C1">
              <w:rPr>
                <w:rFonts w:eastAsia="Cambria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B473C1">
              <w:rPr>
                <w:rFonts w:eastAsia="Cambria"/>
                <w:sz w:val="20"/>
                <w:szCs w:val="20"/>
              </w:rPr>
              <w:t>July 2016 – April 2017</w:t>
            </w:r>
            <w:r w:rsidR="00366DF0" w:rsidRPr="00B473C1">
              <w:rPr>
                <w:rFonts w:eastAsia="Cambria"/>
                <w:sz w:val="20"/>
                <w:szCs w:val="20"/>
              </w:rPr>
              <w:t>)</w:t>
            </w:r>
            <w:r w:rsidR="00F56451" w:rsidRPr="00B473C1">
              <w:rPr>
                <w:rFonts w:eastAsia="Cambria"/>
                <w:sz w:val="20"/>
                <w:szCs w:val="20"/>
              </w:rPr>
              <w:t xml:space="preserve"> </w:t>
            </w:r>
            <w:r w:rsidRPr="00B473C1">
              <w:rPr>
                <w:rFonts w:eastAsia="Cambria"/>
                <w:i/>
                <w:iCs/>
                <w:sz w:val="20"/>
                <w:szCs w:val="20"/>
              </w:rPr>
              <w:t>Rego Park</w:t>
            </w:r>
            <w:r w:rsidRPr="00B473C1">
              <w:rPr>
                <w:rFonts w:eastAsia="Cambria"/>
                <w:sz w:val="20"/>
                <w:szCs w:val="20"/>
              </w:rPr>
              <w:t xml:space="preserve">, </w:t>
            </w:r>
            <w:r w:rsidRPr="008F5A69">
              <w:rPr>
                <w:rFonts w:eastAsia="Cambria"/>
                <w:i/>
                <w:iCs/>
                <w:sz w:val="20"/>
                <w:szCs w:val="20"/>
              </w:rPr>
              <w:t>NY</w:t>
            </w:r>
            <w:r w:rsidR="0064717E">
              <w:rPr>
                <w:rFonts w:ascii="Arial" w:hAnsi="Arial" w:cs="Arial"/>
                <w:color w:val="464C4E"/>
                <w:sz w:val="21"/>
                <w:szCs w:val="21"/>
              </w:rPr>
              <w:t xml:space="preserve"> </w:t>
            </w:r>
          </w:p>
          <w:p w14:paraId="1F172351" w14:textId="74E590FC" w:rsidR="0064717E" w:rsidRPr="0064717E" w:rsidRDefault="0064717E" w:rsidP="0064717E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Served customers, provided advice and assistance, and ensured sales targets were achieved and conducted end of day banking and reconciliation</w:t>
            </w:r>
          </w:p>
          <w:p w14:paraId="2C039309" w14:textId="33696CCC" w:rsidR="00FC22F3" w:rsidRPr="00A12978" w:rsidRDefault="00BD413F" w:rsidP="0064717E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717E">
              <w:rPr>
                <w:color w:val="000000" w:themeColor="text1"/>
                <w:sz w:val="20"/>
                <w:szCs w:val="20"/>
              </w:rPr>
              <w:t>Trained store employees on sales, store operations, cashier transactions and organizing inventory</w:t>
            </w:r>
          </w:p>
          <w:p w14:paraId="6E7F99C9" w14:textId="77777777" w:rsidR="00A12978" w:rsidRPr="0064717E" w:rsidRDefault="00A12978" w:rsidP="00A12978">
            <w:pPr>
              <w:widowControl w:val="0"/>
              <w:ind w:left="360"/>
              <w:rPr>
                <w:sz w:val="20"/>
                <w:szCs w:val="20"/>
              </w:rPr>
            </w:pPr>
          </w:p>
          <w:p w14:paraId="19FEB705" w14:textId="7C04CB86" w:rsidR="00E47183" w:rsidRPr="00E47183" w:rsidRDefault="00E47183" w:rsidP="00E47183">
            <w:pPr>
              <w:pBdr>
                <w:bottom w:val="single" w:sz="4" w:space="1" w:color="auto"/>
              </w:pBdr>
              <w:tabs>
                <w:tab w:val="right" w:pos="10627"/>
              </w:tabs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E47183">
              <w:rPr>
                <w:rFonts w:eastAsia="SimSun"/>
                <w:b/>
                <w:sz w:val="21"/>
                <w:szCs w:val="21"/>
                <w:lang w:eastAsia="zh-CN"/>
              </w:rPr>
              <w:t>L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eadership</w:t>
            </w:r>
            <w:r w:rsidRPr="00E47183">
              <w:rPr>
                <w:rFonts w:eastAsia="SimSun"/>
                <w:b/>
                <w:sz w:val="21"/>
                <w:szCs w:val="21"/>
                <w:lang w:eastAsia="zh-CN"/>
              </w:rPr>
              <w:t xml:space="preserve"> &amp; P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rofessional Development</w:t>
            </w:r>
          </w:p>
          <w:p w14:paraId="5CA1B316" w14:textId="4808F9EF" w:rsidR="00FC22F3" w:rsidRPr="00BD413F" w:rsidRDefault="00FC22F3" w:rsidP="00FC22F3">
            <w:pPr>
              <w:tabs>
                <w:tab w:val="right" w:pos="10627"/>
              </w:tabs>
              <w:spacing w:before="20" w:after="20"/>
              <w:rPr>
                <w:sz w:val="20"/>
                <w:szCs w:val="20"/>
              </w:rPr>
            </w:pPr>
            <w:r w:rsidRPr="00A12978">
              <w:rPr>
                <w:b/>
                <w:sz w:val="20"/>
                <w:szCs w:val="20"/>
              </w:rPr>
              <w:t>SEO Career</w:t>
            </w:r>
            <w:r w:rsidR="00A12978">
              <w:rPr>
                <w:bCs/>
                <w:sz w:val="20"/>
                <w:szCs w:val="20"/>
              </w:rPr>
              <w:t xml:space="preserve"> - </w:t>
            </w:r>
            <w:r w:rsidRPr="00A12978">
              <w:rPr>
                <w:iCs/>
                <w:sz w:val="20"/>
                <w:szCs w:val="20"/>
              </w:rPr>
              <w:t>Success Participant                       </w:t>
            </w:r>
            <w:r w:rsidR="00A12978">
              <w:rPr>
                <w:iCs/>
                <w:sz w:val="20"/>
                <w:szCs w:val="20"/>
              </w:rPr>
              <w:t xml:space="preserve">  </w:t>
            </w:r>
            <w:r w:rsidRPr="00A12978">
              <w:rPr>
                <w:iCs/>
                <w:sz w:val="20"/>
                <w:szCs w:val="20"/>
              </w:rPr>
              <w:t xml:space="preserve">                                                                                         </w:t>
            </w:r>
            <w:proofErr w:type="gramStart"/>
            <w:r w:rsidR="004F0616" w:rsidRPr="00A12978">
              <w:rPr>
                <w:iCs/>
                <w:sz w:val="20"/>
                <w:szCs w:val="20"/>
              </w:rPr>
              <w:t xml:space="preserve">  </w:t>
            </w:r>
            <w:r w:rsidRPr="00A12978">
              <w:rPr>
                <w:iCs/>
                <w:sz w:val="20"/>
                <w:szCs w:val="20"/>
              </w:rPr>
              <w:t xml:space="preserve"> </w:t>
            </w:r>
            <w:r w:rsidRPr="00BD413F">
              <w:rPr>
                <w:b/>
                <w:sz w:val="20"/>
                <w:szCs w:val="20"/>
              </w:rPr>
              <w:t>(</w:t>
            </w:r>
            <w:proofErr w:type="gramEnd"/>
            <w:r w:rsidRPr="00BD413F">
              <w:rPr>
                <w:sz w:val="20"/>
                <w:szCs w:val="20"/>
              </w:rPr>
              <w:t>January 2021 – Present</w:t>
            </w:r>
            <w:r w:rsidRPr="00BD413F">
              <w:rPr>
                <w:b/>
                <w:sz w:val="20"/>
                <w:szCs w:val="20"/>
              </w:rPr>
              <w:t xml:space="preserve">) </w:t>
            </w:r>
            <w:r w:rsidRPr="00BD413F">
              <w:rPr>
                <w:i/>
                <w:iCs/>
                <w:sz w:val="20"/>
                <w:szCs w:val="20"/>
              </w:rPr>
              <w:t xml:space="preserve">New </w:t>
            </w:r>
            <w:r w:rsidRPr="00A12978">
              <w:rPr>
                <w:i/>
                <w:iCs/>
                <w:sz w:val="20"/>
                <w:szCs w:val="20"/>
              </w:rPr>
              <w:t>York, NY</w:t>
            </w:r>
          </w:p>
          <w:p w14:paraId="3B7EE187" w14:textId="77777777" w:rsidR="00FC22F3" w:rsidRPr="00BD413F" w:rsidRDefault="00FC22F3" w:rsidP="0064717E">
            <w:pPr>
              <w:pStyle w:val="ListParagraph"/>
              <w:numPr>
                <w:ilvl w:val="0"/>
                <w:numId w:val="3"/>
              </w:numPr>
              <w:tabs>
                <w:tab w:val="right" w:pos="10627"/>
              </w:tabs>
              <w:spacing w:before="20" w:after="20"/>
              <w:rPr>
                <w:sz w:val="20"/>
                <w:szCs w:val="20"/>
              </w:rPr>
            </w:pPr>
            <w:r w:rsidRPr="00BD413F">
              <w:rPr>
                <w:sz w:val="20"/>
                <w:szCs w:val="20"/>
              </w:rPr>
              <w:t xml:space="preserve">Received 100+ hours of individualized coaching and online instruction to achieve targeted professional developmental goals mainly around technical and soft skills training </w:t>
            </w:r>
          </w:p>
          <w:p w14:paraId="421420C7" w14:textId="34E2B597" w:rsidR="00A12978" w:rsidRPr="00A12978" w:rsidRDefault="00FC22F3" w:rsidP="00A12978">
            <w:pPr>
              <w:pStyle w:val="ListParagraph"/>
              <w:numPr>
                <w:ilvl w:val="0"/>
                <w:numId w:val="3"/>
              </w:numPr>
              <w:tabs>
                <w:tab w:val="right" w:pos="10627"/>
              </w:tabs>
              <w:spacing w:before="20" w:after="20"/>
              <w:rPr>
                <w:sz w:val="20"/>
                <w:szCs w:val="20"/>
              </w:rPr>
            </w:pPr>
            <w:r w:rsidRPr="00FC22F3">
              <w:rPr>
                <w:sz w:val="20"/>
                <w:szCs w:val="20"/>
              </w:rPr>
              <w:t xml:space="preserve">Mastery of fundamentals specific to technology </w:t>
            </w:r>
            <w:r w:rsidR="00A12978" w:rsidRPr="00FC22F3">
              <w:rPr>
                <w:sz w:val="20"/>
                <w:szCs w:val="20"/>
              </w:rPr>
              <w:t>to</w:t>
            </w:r>
            <w:r w:rsidRPr="00FC22F3">
              <w:rPr>
                <w:sz w:val="20"/>
                <w:szCs w:val="20"/>
              </w:rPr>
              <w:t xml:space="preserve"> maximize the likelihood of a return offer at the end of summe</w:t>
            </w:r>
            <w:r w:rsidRPr="00A12978">
              <w:rPr>
                <w:sz w:val="20"/>
                <w:szCs w:val="20"/>
              </w:rPr>
              <w:t>r</w:t>
            </w:r>
            <w:r w:rsidR="00A12978">
              <w:rPr>
                <w:sz w:val="20"/>
                <w:szCs w:val="20"/>
              </w:rPr>
              <w:t xml:space="preserve"> 2021</w:t>
            </w:r>
          </w:p>
          <w:p w14:paraId="465538EC" w14:textId="77777777" w:rsidR="00C12A17" w:rsidRDefault="00C12A17" w:rsidP="00050ECE">
            <w:pPr>
              <w:widowControl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473C1">
              <w:rPr>
                <w:b/>
                <w:bCs/>
                <w:color w:val="0D0D0D" w:themeColor="text1" w:themeTint="F2"/>
                <w:sz w:val="20"/>
                <w:szCs w:val="20"/>
              </w:rPr>
              <w:t>Skills and Certifications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0"/>
              <w:gridCol w:w="5800"/>
            </w:tblGrid>
            <w:tr w:rsidR="004F0616" w:rsidRPr="00B473C1" w14:paraId="6C7330D9" w14:textId="77777777" w:rsidTr="00077A10">
              <w:tc>
                <w:tcPr>
                  <w:tcW w:w="5800" w:type="dxa"/>
                </w:tcPr>
                <w:p w14:paraId="4E7596FE" w14:textId="77777777" w:rsidR="004F0616" w:rsidRPr="00B473C1" w:rsidRDefault="004F0616" w:rsidP="008F5A69">
                  <w:pPr>
                    <w:framePr w:hSpace="180" w:wrap="around" w:vAnchor="text" w:hAnchor="margin" w:xAlign="center" w:y="51"/>
                    <w:numPr>
                      <w:ilvl w:val="0"/>
                      <w:numId w:val="5"/>
                    </w:numPr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Spanish Fluency</w:t>
                  </w:r>
                </w:p>
                <w:p w14:paraId="102E5F46" w14:textId="0B0E631D" w:rsidR="004F0616" w:rsidRPr="00B473C1" w:rsidRDefault="001F3768" w:rsidP="008F5A69">
                  <w:pPr>
                    <w:framePr w:hSpace="180" w:wrap="around" w:vAnchor="text" w:hAnchor="margin" w:xAlign="center" w:y="51"/>
                    <w:numPr>
                      <w:ilvl w:val="0"/>
                      <w:numId w:val="5"/>
                    </w:numPr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 xml:space="preserve">Microsoft </w:t>
                  </w:r>
                  <w:r w:rsidR="004F0616"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Office</w:t>
                  </w:r>
                  <w:r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 xml:space="preserve"> and </w:t>
                  </w:r>
                  <w:r w:rsidR="004F0616"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Google Docs, Slides, and Sheets</w:t>
                  </w:r>
                </w:p>
                <w:p w14:paraId="5E09C177" w14:textId="77777777" w:rsidR="004F0616" w:rsidRPr="00B473C1" w:rsidRDefault="004F0616" w:rsidP="008F5A69">
                  <w:pPr>
                    <w:framePr w:hSpace="180" w:wrap="around" w:vAnchor="text" w:hAnchor="margin" w:xAlign="center" w:y="51"/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5800" w:type="dxa"/>
                </w:tcPr>
                <w:p w14:paraId="374FE58C" w14:textId="58100621" w:rsidR="004F0616" w:rsidRPr="00B473C1" w:rsidRDefault="004F0616" w:rsidP="008F5A69">
                  <w:pPr>
                    <w:framePr w:hSpace="180" w:wrap="around" w:vAnchor="text" w:hAnchor="margin" w:xAlign="center" w:y="51"/>
                    <w:numPr>
                      <w:ilvl w:val="0"/>
                      <w:numId w:val="5"/>
                    </w:numPr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CAD Autodesk Inventor Certified</w:t>
                  </w:r>
                  <w:r w:rsidR="00E47183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, May 2018</w:t>
                  </w:r>
                </w:p>
                <w:p w14:paraId="0F25F43E" w14:textId="77777777" w:rsidR="004F0616" w:rsidRPr="00B473C1" w:rsidRDefault="004F0616" w:rsidP="008F5A69">
                  <w:pPr>
                    <w:framePr w:hSpace="180" w:wrap="around" w:vAnchor="text" w:hAnchor="margin" w:xAlign="center" w:y="51"/>
                    <w:numPr>
                      <w:ilvl w:val="0"/>
                      <w:numId w:val="5"/>
                    </w:numPr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  <w:r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 xml:space="preserve">Python </w:t>
                  </w:r>
                  <w:r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 xml:space="preserve">and C++ </w:t>
                  </w:r>
                  <w:r w:rsidRPr="00B473C1">
                    <w:rPr>
                      <w:rFonts w:eastAsia="Cambria"/>
                      <w:color w:val="0D0D0D" w:themeColor="text1" w:themeTint="F2"/>
                      <w:sz w:val="20"/>
                      <w:szCs w:val="20"/>
                    </w:rPr>
                    <w:t>Coding</w:t>
                  </w:r>
                </w:p>
                <w:p w14:paraId="3E17B3D5" w14:textId="77777777" w:rsidR="004F0616" w:rsidRPr="00B473C1" w:rsidRDefault="004F0616" w:rsidP="008F5A69">
                  <w:pPr>
                    <w:framePr w:hSpace="180" w:wrap="around" w:vAnchor="text" w:hAnchor="margin" w:xAlign="center" w:y="51"/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  <w:p w14:paraId="2E5ACCE5" w14:textId="77777777" w:rsidR="004F0616" w:rsidRPr="00B473C1" w:rsidRDefault="004F0616" w:rsidP="008F5A69">
                  <w:pPr>
                    <w:framePr w:hSpace="180" w:wrap="around" w:vAnchor="text" w:hAnchor="margin" w:xAlign="center" w:y="51"/>
                    <w:tabs>
                      <w:tab w:val="left" w:pos="540"/>
                      <w:tab w:val="left" w:pos="2520"/>
                    </w:tabs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29A11694" w14:textId="58E0E244" w:rsidR="004F0616" w:rsidRPr="00B473C1" w:rsidRDefault="004F0616" w:rsidP="00050ECE">
            <w:pPr>
              <w:widowControl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E0FFCC0" w14:textId="266028E5" w:rsidR="00A124B3" w:rsidRPr="00B473C1" w:rsidRDefault="00A124B3" w:rsidP="00A124B3">
      <w:pPr>
        <w:rPr>
          <w:sz w:val="20"/>
          <w:szCs w:val="20"/>
        </w:rPr>
      </w:pPr>
    </w:p>
    <w:p w14:paraId="520D962F" w14:textId="6E475D5E" w:rsidR="00A124B3" w:rsidRPr="00B473C1" w:rsidRDefault="00A124B3" w:rsidP="00A124B3">
      <w:pPr>
        <w:rPr>
          <w:sz w:val="20"/>
          <w:szCs w:val="20"/>
        </w:rPr>
      </w:pPr>
    </w:p>
    <w:p w14:paraId="42D5C640" w14:textId="1E235CB2" w:rsidR="00A124B3" w:rsidRPr="00B473C1" w:rsidRDefault="00A124B3" w:rsidP="00A124B3">
      <w:pPr>
        <w:tabs>
          <w:tab w:val="left" w:pos="6176"/>
        </w:tabs>
        <w:rPr>
          <w:sz w:val="20"/>
          <w:szCs w:val="20"/>
        </w:rPr>
      </w:pPr>
      <w:r w:rsidRPr="00B473C1">
        <w:rPr>
          <w:sz w:val="20"/>
          <w:szCs w:val="20"/>
        </w:rPr>
        <w:tab/>
      </w:r>
    </w:p>
    <w:sectPr w:rsidR="00A124B3" w:rsidRPr="00B473C1" w:rsidSect="000F00C5">
      <w:headerReference w:type="default" r:id="rId8"/>
      <w:pgSz w:w="12240" w:h="15840"/>
      <w:pgMar w:top="720" w:right="1800" w:bottom="90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AC35" w14:textId="77777777" w:rsidR="00621A75" w:rsidRDefault="00621A75">
      <w:r>
        <w:separator/>
      </w:r>
    </w:p>
  </w:endnote>
  <w:endnote w:type="continuationSeparator" w:id="0">
    <w:p w14:paraId="7F6AD3DA" w14:textId="77777777" w:rsidR="00621A75" w:rsidRDefault="0062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19A0" w14:textId="77777777" w:rsidR="00621A75" w:rsidRDefault="00621A75">
      <w:r>
        <w:separator/>
      </w:r>
    </w:p>
  </w:footnote>
  <w:footnote w:type="continuationSeparator" w:id="0">
    <w:p w14:paraId="6725EBAF" w14:textId="77777777" w:rsidR="00621A75" w:rsidRDefault="0062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C51B" w14:textId="75039B78" w:rsidR="00071A27" w:rsidRPr="004D382C" w:rsidRDefault="0046699B" w:rsidP="00071A27">
    <w:pPr>
      <w:tabs>
        <w:tab w:val="left" w:pos="540"/>
        <w:tab w:val="left" w:pos="2520"/>
      </w:tabs>
      <w:jc w:val="center"/>
      <w:rPr>
        <w:b/>
        <w:bCs/>
        <w:sz w:val="32"/>
        <w:szCs w:val="32"/>
      </w:rPr>
    </w:pPr>
    <w:r w:rsidRPr="004D382C">
      <w:rPr>
        <w:b/>
        <w:bCs/>
        <w:sz w:val="32"/>
        <w:szCs w:val="32"/>
      </w:rPr>
      <w:t>Angela</w:t>
    </w:r>
    <w:r w:rsidR="001623AB" w:rsidRPr="004D382C">
      <w:rPr>
        <w:b/>
        <w:bCs/>
        <w:sz w:val="32"/>
        <w:szCs w:val="32"/>
      </w:rPr>
      <w:t xml:space="preserve"> </w:t>
    </w:r>
    <w:r w:rsidR="00071A27" w:rsidRPr="004D382C">
      <w:rPr>
        <w:b/>
        <w:bCs/>
        <w:sz w:val="32"/>
        <w:szCs w:val="32"/>
      </w:rPr>
      <w:t xml:space="preserve">N </w:t>
    </w:r>
    <w:r w:rsidRPr="004D382C">
      <w:rPr>
        <w:b/>
        <w:bCs/>
        <w:sz w:val="32"/>
        <w:szCs w:val="32"/>
      </w:rPr>
      <w:t>P</w:t>
    </w:r>
    <w:r w:rsidR="00DE7AD9" w:rsidRPr="004D382C">
      <w:rPr>
        <w:b/>
        <w:bCs/>
        <w:color w:val="222222"/>
        <w:sz w:val="32"/>
        <w:szCs w:val="32"/>
      </w:rPr>
      <w:t>e</w:t>
    </w:r>
    <w:r w:rsidRPr="004D382C">
      <w:rPr>
        <w:b/>
        <w:bCs/>
        <w:sz w:val="32"/>
        <w:szCs w:val="32"/>
      </w:rPr>
      <w:t>rez</w:t>
    </w:r>
    <w:r w:rsidR="007E2BA5" w:rsidRPr="004D382C">
      <w:rPr>
        <w:b/>
        <w:bCs/>
        <w:sz w:val="32"/>
        <w:szCs w:val="32"/>
      </w:rPr>
      <w:t xml:space="preserve"> </w:t>
    </w:r>
  </w:p>
  <w:p w14:paraId="78E41B35" w14:textId="77777777" w:rsidR="00825C51" w:rsidRDefault="00071A27" w:rsidP="00825C51">
    <w:pPr>
      <w:tabs>
        <w:tab w:val="left" w:pos="540"/>
        <w:tab w:val="left" w:pos="2520"/>
      </w:tabs>
      <w:jc w:val="center"/>
      <w:rPr>
        <w:rFonts w:eastAsia="Cambria"/>
        <w:sz w:val="20"/>
        <w:szCs w:val="20"/>
      </w:rPr>
    </w:pPr>
    <w:r w:rsidRPr="00FC22F3">
      <w:rPr>
        <w:rFonts w:eastAsia="Cambria"/>
        <w:sz w:val="20"/>
        <w:szCs w:val="20"/>
      </w:rPr>
      <w:t xml:space="preserve">Website - </w:t>
    </w:r>
    <w:hyperlink r:id="rId1" w:history="1">
      <w:r w:rsidR="00825C51" w:rsidRPr="009F6AC8">
        <w:rPr>
          <w:rStyle w:val="Hyperlink"/>
          <w:rFonts w:eastAsia="Cambria"/>
          <w:sz w:val="20"/>
          <w:szCs w:val="20"/>
        </w:rPr>
        <w:t>http://angelanperez.com/</w:t>
      </w:r>
    </w:hyperlink>
  </w:p>
  <w:p w14:paraId="3B3738F4" w14:textId="4EF71B6E" w:rsidR="0046699B" w:rsidRPr="00FC22F3" w:rsidRDefault="0046699B" w:rsidP="00825C51">
    <w:pPr>
      <w:tabs>
        <w:tab w:val="left" w:pos="540"/>
        <w:tab w:val="left" w:pos="2520"/>
      </w:tabs>
      <w:jc w:val="center"/>
      <w:rPr>
        <w:rFonts w:eastAsia="Cambria"/>
        <w:sz w:val="20"/>
        <w:szCs w:val="20"/>
      </w:rPr>
    </w:pPr>
    <w:r w:rsidRPr="00FC22F3">
      <w:rPr>
        <w:rFonts w:eastAsia="Cambria"/>
        <w:sz w:val="20"/>
        <w:szCs w:val="20"/>
      </w:rPr>
      <w:t>35 – 27 81</w:t>
    </w:r>
    <w:r w:rsidRPr="00FC22F3">
      <w:rPr>
        <w:rFonts w:eastAsia="Cambria"/>
        <w:sz w:val="20"/>
        <w:szCs w:val="20"/>
        <w:vertAlign w:val="superscript"/>
      </w:rPr>
      <w:t>st</w:t>
    </w:r>
    <w:r w:rsidRPr="00FC22F3">
      <w:rPr>
        <w:rFonts w:eastAsia="Cambria"/>
        <w:sz w:val="20"/>
        <w:szCs w:val="20"/>
      </w:rPr>
      <w:t xml:space="preserve"> Street Apt. 2F Jackson Heights, NY 11372</w:t>
    </w:r>
  </w:p>
  <w:p w14:paraId="0838FA65" w14:textId="4442B50F" w:rsidR="005042A8" w:rsidRPr="00FC22F3" w:rsidRDefault="0046699B" w:rsidP="00366DF0">
    <w:pPr>
      <w:tabs>
        <w:tab w:val="left" w:pos="540"/>
        <w:tab w:val="left" w:pos="2520"/>
      </w:tabs>
      <w:jc w:val="center"/>
      <w:rPr>
        <w:rFonts w:eastAsia="Cambria"/>
        <w:sz w:val="20"/>
        <w:szCs w:val="20"/>
      </w:rPr>
    </w:pPr>
    <w:r w:rsidRPr="00FC22F3">
      <w:rPr>
        <w:rFonts w:eastAsia="Cambria"/>
        <w:sz w:val="20"/>
        <w:szCs w:val="20"/>
      </w:rPr>
      <w:t xml:space="preserve">(347)-727-9206 </w:t>
    </w:r>
    <w:r w:rsidRPr="00FC22F3">
      <w:rPr>
        <w:rFonts w:eastAsia="Symbol"/>
        <w:sz w:val="20"/>
        <w:szCs w:val="20"/>
      </w:rPr>
      <w:t>∙</w:t>
    </w:r>
    <w:r w:rsidRPr="00FC22F3">
      <w:rPr>
        <w:rFonts w:eastAsia="Cambria"/>
        <w:sz w:val="20"/>
        <w:szCs w:val="20"/>
      </w:rPr>
      <w:t xml:space="preserve"> </w:t>
    </w:r>
    <w:hyperlink r:id="rId2" w:history="1">
      <w:r w:rsidR="00071A27" w:rsidRPr="00FC22F3">
        <w:rPr>
          <w:rStyle w:val="Hyperlink"/>
          <w:rFonts w:eastAsia="Cambria"/>
          <w:sz w:val="20"/>
          <w:szCs w:val="20"/>
        </w:rPr>
        <w:t>perez.angela19@gmail.com</w:t>
      </w:r>
    </w:hyperlink>
  </w:p>
  <w:p w14:paraId="210B902D" w14:textId="522769C1" w:rsidR="004D382C" w:rsidRPr="004D382C" w:rsidRDefault="00071A27" w:rsidP="004D382C">
    <w:pPr>
      <w:tabs>
        <w:tab w:val="left" w:pos="540"/>
        <w:tab w:val="left" w:pos="2520"/>
      </w:tabs>
      <w:jc w:val="center"/>
      <w:rPr>
        <w:rFonts w:eastAsia="Cambria"/>
        <w:sz w:val="20"/>
        <w:szCs w:val="20"/>
      </w:rPr>
    </w:pPr>
    <w:r w:rsidRPr="00FC22F3">
      <w:rPr>
        <w:rFonts w:eastAsia="Cambria"/>
        <w:sz w:val="20"/>
        <w:szCs w:val="20"/>
      </w:rPr>
      <w:t>Linked</w:t>
    </w:r>
    <w:r w:rsidR="00825C51">
      <w:rPr>
        <w:rFonts w:eastAsia="Cambria"/>
        <w:sz w:val="20"/>
        <w:szCs w:val="20"/>
      </w:rPr>
      <w:t>I</w:t>
    </w:r>
    <w:r w:rsidRPr="00FC22F3">
      <w:rPr>
        <w:rFonts w:eastAsia="Cambria"/>
        <w:sz w:val="20"/>
        <w:szCs w:val="20"/>
      </w:rPr>
      <w:t xml:space="preserve">n - </w:t>
    </w:r>
    <w:hyperlink r:id="rId3" w:history="1">
      <w:r w:rsidR="004D382C" w:rsidRPr="009F6AC8">
        <w:rPr>
          <w:rStyle w:val="Hyperlink"/>
          <w:rFonts w:eastAsia="Cambria"/>
          <w:sz w:val="20"/>
          <w:szCs w:val="20"/>
        </w:rPr>
        <w:t>https://www.linkedin.com/in/angelaperez19/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AD"/>
    <w:multiLevelType w:val="hybridMultilevel"/>
    <w:tmpl w:val="00287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331FF"/>
    <w:multiLevelType w:val="multilevel"/>
    <w:tmpl w:val="8B2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203"/>
    <w:multiLevelType w:val="hybridMultilevel"/>
    <w:tmpl w:val="082CB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7564D"/>
    <w:multiLevelType w:val="multilevel"/>
    <w:tmpl w:val="3F92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51D8A"/>
    <w:multiLevelType w:val="multilevel"/>
    <w:tmpl w:val="927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F2EEC"/>
    <w:multiLevelType w:val="multilevel"/>
    <w:tmpl w:val="F490E8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3B5130"/>
    <w:multiLevelType w:val="multilevel"/>
    <w:tmpl w:val="2FCCF89A"/>
    <w:lvl w:ilvl="0">
      <w:start w:val="347"/>
      <w:numFmt w:val="bullet"/>
      <w:lvlText w:val="●"/>
      <w:lvlJc w:val="left"/>
      <w:pPr>
        <w:ind w:left="720" w:hanging="72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5757BC"/>
    <w:multiLevelType w:val="multilevel"/>
    <w:tmpl w:val="15C6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2409"/>
    <w:multiLevelType w:val="multilevel"/>
    <w:tmpl w:val="2DF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9224A"/>
    <w:multiLevelType w:val="multilevel"/>
    <w:tmpl w:val="A01E3E02"/>
    <w:lvl w:ilvl="0">
      <w:start w:val="1"/>
      <w:numFmt w:val="bullet"/>
      <w:lvlText w:val="●"/>
      <w:lvlJc w:val="left"/>
      <w:pPr>
        <w:ind w:left="720" w:hanging="360"/>
      </w:pPr>
      <w:rPr>
        <w:rFonts w:ascii="Symbol" w:eastAsia="Arial" w:hAnsi="Symbol" w:cs="Arial" w:hint="default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0C5763"/>
    <w:multiLevelType w:val="multilevel"/>
    <w:tmpl w:val="62A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50262"/>
    <w:multiLevelType w:val="multilevel"/>
    <w:tmpl w:val="225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A77F8"/>
    <w:multiLevelType w:val="multilevel"/>
    <w:tmpl w:val="E00229B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6F2F98"/>
    <w:multiLevelType w:val="multilevel"/>
    <w:tmpl w:val="B90689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F499B"/>
    <w:multiLevelType w:val="hybridMultilevel"/>
    <w:tmpl w:val="168EA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66A61"/>
    <w:multiLevelType w:val="multilevel"/>
    <w:tmpl w:val="B38458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16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6D"/>
    <w:rsid w:val="00016479"/>
    <w:rsid w:val="00043115"/>
    <w:rsid w:val="00050ECE"/>
    <w:rsid w:val="00060B79"/>
    <w:rsid w:val="000619B7"/>
    <w:rsid w:val="00064B04"/>
    <w:rsid w:val="00071A27"/>
    <w:rsid w:val="00071B57"/>
    <w:rsid w:val="00072B75"/>
    <w:rsid w:val="000777F2"/>
    <w:rsid w:val="000914C3"/>
    <w:rsid w:val="00093473"/>
    <w:rsid w:val="000C0D00"/>
    <w:rsid w:val="000C1577"/>
    <w:rsid w:val="000D2D22"/>
    <w:rsid w:val="000D4F8D"/>
    <w:rsid w:val="000F00C5"/>
    <w:rsid w:val="00112001"/>
    <w:rsid w:val="00115F98"/>
    <w:rsid w:val="0011611B"/>
    <w:rsid w:val="001325E5"/>
    <w:rsid w:val="00155372"/>
    <w:rsid w:val="001623AB"/>
    <w:rsid w:val="001633D7"/>
    <w:rsid w:val="00165D09"/>
    <w:rsid w:val="00177633"/>
    <w:rsid w:val="00183388"/>
    <w:rsid w:val="001935AA"/>
    <w:rsid w:val="001A0456"/>
    <w:rsid w:val="001A4073"/>
    <w:rsid w:val="001C1055"/>
    <w:rsid w:val="001C7199"/>
    <w:rsid w:val="001D18B3"/>
    <w:rsid w:val="001D58A4"/>
    <w:rsid w:val="001E693D"/>
    <w:rsid w:val="001F3768"/>
    <w:rsid w:val="0020300F"/>
    <w:rsid w:val="0022405D"/>
    <w:rsid w:val="0026609A"/>
    <w:rsid w:val="002665FD"/>
    <w:rsid w:val="00275747"/>
    <w:rsid w:val="002813D0"/>
    <w:rsid w:val="00293BAB"/>
    <w:rsid w:val="002B00F2"/>
    <w:rsid w:val="002B6937"/>
    <w:rsid w:val="002C41AE"/>
    <w:rsid w:val="002D27E0"/>
    <w:rsid w:val="002F066B"/>
    <w:rsid w:val="002F7FF6"/>
    <w:rsid w:val="00304C6D"/>
    <w:rsid w:val="00305655"/>
    <w:rsid w:val="0031780A"/>
    <w:rsid w:val="003215D5"/>
    <w:rsid w:val="0033760A"/>
    <w:rsid w:val="00361DD5"/>
    <w:rsid w:val="00364C61"/>
    <w:rsid w:val="00366DF0"/>
    <w:rsid w:val="00387450"/>
    <w:rsid w:val="003D23AC"/>
    <w:rsid w:val="004004D7"/>
    <w:rsid w:val="004031F4"/>
    <w:rsid w:val="0040326D"/>
    <w:rsid w:val="00406AE2"/>
    <w:rsid w:val="004148AD"/>
    <w:rsid w:val="004427B0"/>
    <w:rsid w:val="00450EC8"/>
    <w:rsid w:val="004644C0"/>
    <w:rsid w:val="0046699B"/>
    <w:rsid w:val="00482118"/>
    <w:rsid w:val="0048645F"/>
    <w:rsid w:val="0048673E"/>
    <w:rsid w:val="004A50B3"/>
    <w:rsid w:val="004A5912"/>
    <w:rsid w:val="004B07E6"/>
    <w:rsid w:val="004B5B84"/>
    <w:rsid w:val="004C2BE6"/>
    <w:rsid w:val="004C5A6E"/>
    <w:rsid w:val="004C6A5E"/>
    <w:rsid w:val="004D382C"/>
    <w:rsid w:val="004E2064"/>
    <w:rsid w:val="004F0616"/>
    <w:rsid w:val="005042A8"/>
    <w:rsid w:val="005057A4"/>
    <w:rsid w:val="00507930"/>
    <w:rsid w:val="005349AA"/>
    <w:rsid w:val="00541368"/>
    <w:rsid w:val="00552350"/>
    <w:rsid w:val="005745D6"/>
    <w:rsid w:val="00586F3C"/>
    <w:rsid w:val="00591AEC"/>
    <w:rsid w:val="005A0DE5"/>
    <w:rsid w:val="005A3E69"/>
    <w:rsid w:val="005B2B81"/>
    <w:rsid w:val="005B640B"/>
    <w:rsid w:val="005B6478"/>
    <w:rsid w:val="005B6678"/>
    <w:rsid w:val="005D3919"/>
    <w:rsid w:val="005F32D3"/>
    <w:rsid w:val="00601FCD"/>
    <w:rsid w:val="006032B4"/>
    <w:rsid w:val="00621A75"/>
    <w:rsid w:val="0063350D"/>
    <w:rsid w:val="00635DEE"/>
    <w:rsid w:val="00636FE0"/>
    <w:rsid w:val="00643EB3"/>
    <w:rsid w:val="0064717E"/>
    <w:rsid w:val="006479BE"/>
    <w:rsid w:val="0065096E"/>
    <w:rsid w:val="0065148B"/>
    <w:rsid w:val="00657472"/>
    <w:rsid w:val="0066539E"/>
    <w:rsid w:val="006728BC"/>
    <w:rsid w:val="00676B91"/>
    <w:rsid w:val="00694253"/>
    <w:rsid w:val="006B60B4"/>
    <w:rsid w:val="006B6815"/>
    <w:rsid w:val="006D1ED0"/>
    <w:rsid w:val="006E2927"/>
    <w:rsid w:val="006E30DE"/>
    <w:rsid w:val="006E75AF"/>
    <w:rsid w:val="006F0E81"/>
    <w:rsid w:val="006F0F31"/>
    <w:rsid w:val="00712EE4"/>
    <w:rsid w:val="00714141"/>
    <w:rsid w:val="00731194"/>
    <w:rsid w:val="007337D4"/>
    <w:rsid w:val="00737C4A"/>
    <w:rsid w:val="00742A73"/>
    <w:rsid w:val="007676DF"/>
    <w:rsid w:val="00770A2C"/>
    <w:rsid w:val="00772ED5"/>
    <w:rsid w:val="0077502E"/>
    <w:rsid w:val="007971F3"/>
    <w:rsid w:val="007B1C8E"/>
    <w:rsid w:val="007C4B40"/>
    <w:rsid w:val="007C6C67"/>
    <w:rsid w:val="007E2BA5"/>
    <w:rsid w:val="007E3976"/>
    <w:rsid w:val="007E6873"/>
    <w:rsid w:val="007F714C"/>
    <w:rsid w:val="00810064"/>
    <w:rsid w:val="00820881"/>
    <w:rsid w:val="0082223E"/>
    <w:rsid w:val="00825C51"/>
    <w:rsid w:val="00832A3A"/>
    <w:rsid w:val="00845B50"/>
    <w:rsid w:val="00853228"/>
    <w:rsid w:val="008656D3"/>
    <w:rsid w:val="0086733D"/>
    <w:rsid w:val="00876467"/>
    <w:rsid w:val="008A1E51"/>
    <w:rsid w:val="008A1FE1"/>
    <w:rsid w:val="008A70A2"/>
    <w:rsid w:val="008F5295"/>
    <w:rsid w:val="008F5A69"/>
    <w:rsid w:val="00915317"/>
    <w:rsid w:val="00922BCC"/>
    <w:rsid w:val="00966C4B"/>
    <w:rsid w:val="009749F1"/>
    <w:rsid w:val="00980BB1"/>
    <w:rsid w:val="009B0C19"/>
    <w:rsid w:val="009B4065"/>
    <w:rsid w:val="009B4B6E"/>
    <w:rsid w:val="009B4BB7"/>
    <w:rsid w:val="009D0B20"/>
    <w:rsid w:val="00A06E74"/>
    <w:rsid w:val="00A124B3"/>
    <w:rsid w:val="00A12978"/>
    <w:rsid w:val="00A13327"/>
    <w:rsid w:val="00A1477A"/>
    <w:rsid w:val="00A31436"/>
    <w:rsid w:val="00A464B0"/>
    <w:rsid w:val="00A4660F"/>
    <w:rsid w:val="00A57351"/>
    <w:rsid w:val="00A6419D"/>
    <w:rsid w:val="00A85868"/>
    <w:rsid w:val="00AA3F34"/>
    <w:rsid w:val="00AA480B"/>
    <w:rsid w:val="00AC7C35"/>
    <w:rsid w:val="00AE3AF3"/>
    <w:rsid w:val="00AE49F9"/>
    <w:rsid w:val="00AE65E1"/>
    <w:rsid w:val="00AF2C8D"/>
    <w:rsid w:val="00B06D68"/>
    <w:rsid w:val="00B07161"/>
    <w:rsid w:val="00B43415"/>
    <w:rsid w:val="00B473C1"/>
    <w:rsid w:val="00B57AD2"/>
    <w:rsid w:val="00BA3810"/>
    <w:rsid w:val="00BB7718"/>
    <w:rsid w:val="00BC02C1"/>
    <w:rsid w:val="00BD2090"/>
    <w:rsid w:val="00BD413F"/>
    <w:rsid w:val="00BF0CCF"/>
    <w:rsid w:val="00C04D23"/>
    <w:rsid w:val="00C05C83"/>
    <w:rsid w:val="00C12A17"/>
    <w:rsid w:val="00C1505C"/>
    <w:rsid w:val="00C26E71"/>
    <w:rsid w:val="00C27399"/>
    <w:rsid w:val="00C373AB"/>
    <w:rsid w:val="00C43A66"/>
    <w:rsid w:val="00C54ED2"/>
    <w:rsid w:val="00C84D7A"/>
    <w:rsid w:val="00C932E4"/>
    <w:rsid w:val="00CA4212"/>
    <w:rsid w:val="00CD0BA0"/>
    <w:rsid w:val="00CF01D1"/>
    <w:rsid w:val="00D00C4B"/>
    <w:rsid w:val="00D01D4E"/>
    <w:rsid w:val="00D06F45"/>
    <w:rsid w:val="00D165F3"/>
    <w:rsid w:val="00D452D4"/>
    <w:rsid w:val="00D53291"/>
    <w:rsid w:val="00D65778"/>
    <w:rsid w:val="00D77229"/>
    <w:rsid w:val="00D83EEA"/>
    <w:rsid w:val="00D95F8E"/>
    <w:rsid w:val="00DE7AD9"/>
    <w:rsid w:val="00E00E31"/>
    <w:rsid w:val="00E05FC6"/>
    <w:rsid w:val="00E27C20"/>
    <w:rsid w:val="00E44EEF"/>
    <w:rsid w:val="00E47183"/>
    <w:rsid w:val="00E47D17"/>
    <w:rsid w:val="00E5452F"/>
    <w:rsid w:val="00E56ED5"/>
    <w:rsid w:val="00E57FB6"/>
    <w:rsid w:val="00E73B72"/>
    <w:rsid w:val="00E839B8"/>
    <w:rsid w:val="00EA59DB"/>
    <w:rsid w:val="00EB624A"/>
    <w:rsid w:val="00EB7A7F"/>
    <w:rsid w:val="00EC2F2B"/>
    <w:rsid w:val="00ED5C32"/>
    <w:rsid w:val="00EE19BA"/>
    <w:rsid w:val="00EF0626"/>
    <w:rsid w:val="00F03CC1"/>
    <w:rsid w:val="00F13ED4"/>
    <w:rsid w:val="00F239E3"/>
    <w:rsid w:val="00F47D44"/>
    <w:rsid w:val="00F5345A"/>
    <w:rsid w:val="00F56451"/>
    <w:rsid w:val="00F6636C"/>
    <w:rsid w:val="00F66C90"/>
    <w:rsid w:val="00F74218"/>
    <w:rsid w:val="00F82E2F"/>
    <w:rsid w:val="00FA1FBF"/>
    <w:rsid w:val="00FC22F3"/>
    <w:rsid w:val="00FC2F7A"/>
    <w:rsid w:val="00FC4E14"/>
    <w:rsid w:val="00FF0BE1"/>
    <w:rsid w:val="00FF1116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CAC51"/>
  <w15:docId w15:val="{1BA7A66D-675F-E542-B0EF-F3623ECC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FF6"/>
    <w:rPr>
      <w:sz w:val="24"/>
      <w:szCs w:val="24"/>
    </w:rPr>
  </w:style>
  <w:style w:type="paragraph" w:styleId="Heading1">
    <w:name w:val="heading 1"/>
    <w:basedOn w:val="Normal"/>
    <w:next w:val="Normal"/>
    <w:qFormat/>
    <w:rsid w:val="002F7FF6"/>
    <w:pPr>
      <w:keepNext/>
      <w:ind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5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2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7F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FF6"/>
  </w:style>
  <w:style w:type="paragraph" w:styleId="BalloonText">
    <w:name w:val="Balloon Text"/>
    <w:basedOn w:val="Normal"/>
    <w:semiHidden/>
    <w:rsid w:val="002F7F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7FF6"/>
    <w:rPr>
      <w:b/>
      <w:bCs/>
    </w:rPr>
  </w:style>
  <w:style w:type="character" w:customStyle="1" w:styleId="b2">
    <w:name w:val="b2"/>
    <w:basedOn w:val="DefaultParagraphFont"/>
    <w:rsid w:val="002F7FF6"/>
  </w:style>
  <w:style w:type="character" w:customStyle="1" w:styleId="b3">
    <w:name w:val="b3"/>
    <w:basedOn w:val="DefaultParagraphFont"/>
    <w:rsid w:val="002F7FF6"/>
  </w:style>
  <w:style w:type="character" w:customStyle="1" w:styleId="b1">
    <w:name w:val="b1"/>
    <w:basedOn w:val="DefaultParagraphFont"/>
    <w:rsid w:val="002F7FF6"/>
  </w:style>
  <w:style w:type="character" w:customStyle="1" w:styleId="b4">
    <w:name w:val="b4"/>
    <w:basedOn w:val="DefaultParagraphFont"/>
    <w:rsid w:val="002F7FF6"/>
  </w:style>
  <w:style w:type="paragraph" w:styleId="NormalWeb">
    <w:name w:val="Normal (Web)"/>
    <w:basedOn w:val="Normal"/>
    <w:uiPriority w:val="99"/>
    <w:rsid w:val="00635DEE"/>
    <w:pPr>
      <w:spacing w:before="100" w:beforeAutospacing="1" w:after="100" w:afterAutospacing="1"/>
    </w:pPr>
    <w:rPr>
      <w:rFonts w:ascii="Helvetica" w:hAnsi="Helvetica" w:cs="Helvetica"/>
      <w:color w:val="000066"/>
    </w:rPr>
  </w:style>
  <w:style w:type="character" w:styleId="Hyperlink">
    <w:name w:val="Hyperlink"/>
    <w:basedOn w:val="DefaultParagraphFont"/>
    <w:rsid w:val="002F7FF6"/>
    <w:rPr>
      <w:color w:val="0000FF"/>
      <w:u w:val="single"/>
    </w:rPr>
  </w:style>
  <w:style w:type="character" w:styleId="FollowedHyperlink">
    <w:name w:val="FollowedHyperlink"/>
    <w:basedOn w:val="DefaultParagraphFont"/>
    <w:rsid w:val="002F7FF6"/>
    <w:rPr>
      <w:color w:val="800080"/>
      <w:u w:val="single"/>
    </w:rPr>
  </w:style>
  <w:style w:type="table" w:styleId="TableGrid">
    <w:name w:val="Table Grid"/>
    <w:basedOn w:val="TableNormal"/>
    <w:rsid w:val="009B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42A8"/>
  </w:style>
  <w:style w:type="character" w:customStyle="1" w:styleId="Heading3Char">
    <w:name w:val="Heading 3 Char"/>
    <w:basedOn w:val="DefaultParagraphFont"/>
    <w:link w:val="Heading3"/>
    <w:semiHidden/>
    <w:rsid w:val="007E2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1623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623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05655"/>
    <w:rPr>
      <w:color w:val="605E5C"/>
      <w:shd w:val="clear" w:color="auto" w:fill="E1DFDD"/>
    </w:rPr>
  </w:style>
  <w:style w:type="paragraph" w:customStyle="1" w:styleId="pv-accomplishments-blocksummary-list-item">
    <w:name w:val="pv-accomplishments-block__summary-list-item"/>
    <w:basedOn w:val="Normal"/>
    <w:rsid w:val="00EE19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yash.github.io/135/2020_spr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angelaperez19/" TargetMode="External"/><Relationship Id="rId2" Type="http://schemas.openxmlformats.org/officeDocument/2006/relationships/hyperlink" Target="mailto:perez.angela19@gmail.com" TargetMode="External"/><Relationship Id="rId1" Type="http://schemas.openxmlformats.org/officeDocument/2006/relationships/hyperlink" Target="http://angelanper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28, 2004</vt:lpstr>
    </vt:vector>
  </TitlesOfParts>
  <Company>New York City Department of Education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28, 2004</dc:title>
  <dc:creator>Janina Morones</dc:creator>
  <cp:lastModifiedBy>Angela Perez</cp:lastModifiedBy>
  <cp:revision>2</cp:revision>
  <cp:lastPrinted>2012-01-25T16:04:00Z</cp:lastPrinted>
  <dcterms:created xsi:type="dcterms:W3CDTF">2021-08-23T22:49:00Z</dcterms:created>
  <dcterms:modified xsi:type="dcterms:W3CDTF">2021-08-23T22:49:00Z</dcterms:modified>
</cp:coreProperties>
</file>